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3B74F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  <w:r>
        <w:rPr>
          <w:rFonts w:eastAsia="Times New Roman" w:asciiTheme="majorBidi" w:hAnsiTheme="majorBidi" w:cstheme="majorBidi"/>
          <w:b/>
          <w:sz w:val="20"/>
          <w:szCs w:val="20"/>
        </w:rPr>
        <w:t>Казахский Национальный Университет им. Аль-Фараби</w:t>
      </w:r>
    </w:p>
    <w:p w14:paraId="17705EE9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</w:p>
    <w:p w14:paraId="4DFC6E66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  <w:bookmarkStart w:id="0" w:name="_GoBack"/>
      <w:bookmarkEnd w:id="0"/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Список публикаций в международных рецензируемых изданиях </w:t>
      </w:r>
    </w:p>
    <w:p w14:paraId="68242BC6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</w:p>
    <w:p w14:paraId="6C640A9D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  <w:r>
        <w:rPr>
          <w:rFonts w:eastAsia="Times New Roman" w:asciiTheme="majorBidi" w:hAnsiTheme="majorBidi" w:cstheme="majorBidi"/>
          <w:b/>
          <w:sz w:val="20"/>
          <w:szCs w:val="20"/>
        </w:rPr>
        <w:t>Мамедовой Фатимы  Зильпикаровны</w:t>
      </w:r>
    </w:p>
    <w:p w14:paraId="59B8661F">
      <w:pPr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Идентификаторы автора:   </w:t>
      </w:r>
    </w:p>
    <w:p w14:paraId="59FC7EDF">
      <w:pPr>
        <w:rPr>
          <w:rFonts w:hint="default" w:ascii="Times New Roman" w:hAnsi="Times New Roman" w:cs="Times New Roman"/>
          <w:color w:val="2E2E2E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Scopus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Author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ID</w:t>
      </w:r>
      <w:r>
        <w:rPr>
          <w:rFonts w:hint="default" w:ascii="Times New Roman" w:hAnsi="Times New Roman" w:eastAsia="Times New Roman" w:cs="Times New Roman"/>
          <w:sz w:val="20"/>
          <w:szCs w:val="20"/>
        </w:rPr>
        <w:t>: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E2E2E"/>
          <w:spacing w:val="0"/>
          <w:sz w:val="20"/>
          <w:szCs w:val="20"/>
          <w:shd w:val="clear" w:fill="FFFFFF"/>
        </w:rPr>
        <w:t>57193069175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E2E2E"/>
          <w:spacing w:val="0"/>
          <w:sz w:val="20"/>
          <w:szCs w:val="20"/>
          <w:shd w:val="clear" w:fill="FFFFFF"/>
          <w:lang w:val="ru-RU"/>
        </w:rPr>
        <w:t xml:space="preserve"> </w:t>
      </w:r>
    </w:p>
    <w:p w14:paraId="3944C5A4">
      <w:pPr>
        <w:jc w:val="left"/>
        <w:rPr>
          <w:rFonts w:hint="default" w:ascii="Times New Roman" w:hAnsi="Times New Roman" w:eastAsia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>Web of Science Researcher ID:</w:t>
      </w:r>
      <w:r>
        <w:rPr>
          <w:rFonts w:hint="default" w:ascii="Times New Roman" w:hAnsi="Times New Roman" w:eastAsia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LNP-9137-2024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/>
        </w:rPr>
        <w:t xml:space="preserve"> </w:t>
      </w:r>
    </w:p>
    <w:p w14:paraId="1E5F096F">
      <w:pPr>
        <w:jc w:val="left"/>
        <w:rPr>
          <w:rFonts w:hint="default" w:ascii="Times New Roman" w:hAnsi="Times New Roman"/>
          <w:sz w:val="20"/>
          <w:szCs w:val="20"/>
          <w:lang w:val="en-US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t>ORCID: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/>
          <w:sz w:val="20"/>
          <w:szCs w:val="20"/>
        </w:rPr>
        <w:fldChar w:fldCharType="begin"/>
      </w:r>
      <w:r>
        <w:rPr>
          <w:rFonts w:hint="default" w:ascii="Times New Roman" w:hAnsi="Times New Roman"/>
          <w:sz w:val="20"/>
          <w:szCs w:val="20"/>
        </w:rPr>
        <w:instrText xml:space="preserve"> HYPERLINK "https://orcid.org/0009-0003-9412-3457" </w:instrText>
      </w:r>
      <w:r>
        <w:rPr>
          <w:rFonts w:hint="default" w:ascii="Times New Roman" w:hAnsi="Times New Roman"/>
          <w:sz w:val="20"/>
          <w:szCs w:val="20"/>
        </w:rPr>
        <w:fldChar w:fldCharType="separate"/>
      </w:r>
      <w:r>
        <w:rPr>
          <w:rStyle w:val="10"/>
          <w:rFonts w:hint="default" w:ascii="Times New Roman" w:hAnsi="Times New Roman"/>
          <w:sz w:val="20"/>
          <w:szCs w:val="20"/>
        </w:rPr>
        <w:t>https://orcid.org/0009-0003-9412-3457</w:t>
      </w:r>
      <w:r>
        <w:rPr>
          <w:rFonts w:hint="default" w:ascii="Times New Roman" w:hAnsi="Times New Roman"/>
          <w:sz w:val="20"/>
          <w:szCs w:val="20"/>
        </w:rPr>
        <w:fldChar w:fldCharType="end"/>
      </w:r>
      <w:r>
        <w:rPr>
          <w:rFonts w:hint="default" w:ascii="Times New Roman" w:hAnsi="Times New Roman"/>
          <w:sz w:val="20"/>
          <w:szCs w:val="20"/>
          <w:lang w:val="en-US"/>
        </w:rPr>
        <w:t xml:space="preserve"> </w:t>
      </w:r>
    </w:p>
    <w:p w14:paraId="1B82FA0A">
      <w:pPr>
        <w:jc w:val="left"/>
        <w:rPr>
          <w:rFonts w:hint="default" w:ascii="SimSun" w:hAnsi="SimSun" w:eastAsia="SimSun" w:cs="SimSun"/>
          <w:sz w:val="24"/>
          <w:szCs w:val="24"/>
          <w:lang w:val="ru-RU"/>
        </w:rPr>
      </w:pPr>
      <w:r>
        <w:rPr>
          <w:rFonts w:hint="default" w:ascii="Times New Roman" w:hAnsi="Times New Roman"/>
          <w:sz w:val="20"/>
          <w:szCs w:val="20"/>
          <w:lang w:val="en-US"/>
        </w:rPr>
        <w:t>Ссылка на профиль на платформе Google Scholar</w:t>
      </w:r>
      <w:r>
        <w:rPr>
          <w:rFonts w:hint="default" w:ascii="Times New Roman" w:hAnsi="Times New Roman" w:cs="Calibri"/>
          <w:sz w:val="20"/>
          <w:szCs w:val="20"/>
          <w:lang w:val="ru-RU" w:bidi="ar-SA"/>
        </w:rPr>
        <w:t xml:space="preserve">: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scholar.google.com/citations?hl=ru&amp;user=_KA0nSMAAAAJ&amp;view_op=list_works&amp;authuser=1&amp;gmla=AFix5MZjcMpTysskxmHNiXldr42jwlJ08UEcE8s6wrDXSleAkwtBiialQmC7w4gPdCeD9kqdtEPMT8uWRMwgPpoIJR73FkmUf9u3jjC3BZyn-uKDZ489ArnNXyo5iGla1pCCK0U8R0NTe9JLgjxD-YtJ2Pvf2G-xWq01RgHvUj5G_XZcVz8W18_uah_OhY-zbjx48h79X8M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12"/>
          <w:rFonts w:hint="default" w:ascii="Times New Roman" w:hAnsi="Times New Roman" w:eastAsia="SimSun" w:cs="Times New Roman"/>
          <w:sz w:val="20"/>
          <w:szCs w:val="20"/>
        </w:rPr>
        <w:t>‪Fatima Mamedova‬ - ‪Академия Google</w:t>
      </w:r>
      <w:r>
        <w:rPr>
          <w:rStyle w:val="12"/>
          <w:rFonts w:ascii="SimSun" w:hAnsi="SimSun" w:eastAsia="SimSun" w:cs="SimSun"/>
          <w:sz w:val="24"/>
          <w:szCs w:val="24"/>
        </w:rPr>
        <w:t>‬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ru-RU"/>
        </w:rPr>
        <w:t xml:space="preserve"> </w:t>
      </w:r>
    </w:p>
    <w:p w14:paraId="4286596F">
      <w:pPr>
        <w:jc w:val="left"/>
        <w:rPr>
          <w:rFonts w:eastAsia="Times New Roman" w:asciiTheme="majorBidi" w:hAnsiTheme="majorBidi" w:cstheme="majorBidi"/>
          <w:sz w:val="20"/>
          <w:szCs w:val="20"/>
        </w:rPr>
      </w:pPr>
    </w:p>
    <w:tbl>
      <w:tblPr>
        <w:tblStyle w:val="18"/>
        <w:tblW w:w="15877" w:type="dxa"/>
        <w:tblInd w:w="-2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8"/>
        <w:gridCol w:w="2410"/>
        <w:gridCol w:w="1417"/>
        <w:gridCol w:w="3686"/>
        <w:gridCol w:w="1559"/>
        <w:gridCol w:w="1559"/>
        <w:gridCol w:w="1559"/>
        <w:gridCol w:w="1560"/>
        <w:gridCol w:w="1559"/>
      </w:tblGrid>
      <w:tr w14:paraId="65855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8" w:type="dxa"/>
          </w:tcPr>
          <w:p w14:paraId="3EF9AD88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№</w:t>
            </w:r>
          </w:p>
        </w:tc>
        <w:tc>
          <w:tcPr>
            <w:tcW w:w="2410" w:type="dxa"/>
          </w:tcPr>
          <w:p w14:paraId="0B831BD1">
            <w:pPr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Название публикации</w:t>
            </w:r>
          </w:p>
        </w:tc>
        <w:tc>
          <w:tcPr>
            <w:tcW w:w="1417" w:type="dxa"/>
          </w:tcPr>
          <w:p w14:paraId="3FCED97F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3686" w:type="dxa"/>
          </w:tcPr>
          <w:p w14:paraId="7D7ABC4B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Наименование</w:t>
            </w:r>
          </w:p>
          <w:p w14:paraId="68967D4F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журнала, год</w:t>
            </w:r>
          </w:p>
          <w:p w14:paraId="70522779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публикации</w:t>
            </w:r>
          </w:p>
          <w:p w14:paraId="1AC13CC1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(согласно</w:t>
            </w:r>
          </w:p>
          <w:p w14:paraId="02446BE5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базам данных),</w:t>
            </w:r>
          </w:p>
          <w:p w14:paraId="15EBD103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DOI</w:t>
            </w:r>
          </w:p>
        </w:tc>
        <w:tc>
          <w:tcPr>
            <w:tcW w:w="1559" w:type="dxa"/>
          </w:tcPr>
          <w:p w14:paraId="12BE2900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Импакт-</w:t>
            </w:r>
          </w:p>
          <w:p w14:paraId="2437A55E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фактор</w:t>
            </w:r>
          </w:p>
          <w:p w14:paraId="05CFBBC1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журнала,</w:t>
            </w:r>
          </w:p>
          <w:p w14:paraId="0D627BDC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квартиль и</w:t>
            </w:r>
          </w:p>
          <w:p w14:paraId="163668DD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область науки*</w:t>
            </w:r>
          </w:p>
          <w:p w14:paraId="406193C4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по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данным</w:t>
            </w:r>
          </w:p>
          <w:p w14:paraId="7A6EA9DB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>Journal Citation</w:t>
            </w:r>
          </w:p>
          <w:p w14:paraId="027726BB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>Reports</w:t>
            </w:r>
          </w:p>
          <w:p w14:paraId="30158443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>(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Жорнал</w:t>
            </w:r>
          </w:p>
          <w:p w14:paraId="447FDE40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Цитэйшэн</w:t>
            </w:r>
          </w:p>
          <w:p w14:paraId="787E1AE8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Репортс) за год</w:t>
            </w:r>
          </w:p>
          <w:p w14:paraId="18DB386F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публикации.</w:t>
            </w:r>
          </w:p>
        </w:tc>
        <w:tc>
          <w:tcPr>
            <w:tcW w:w="1559" w:type="dxa"/>
          </w:tcPr>
          <w:p w14:paraId="2D10C16F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Индекс в базе</w:t>
            </w:r>
          </w:p>
          <w:p w14:paraId="76D98142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данных Web of</w:t>
            </w:r>
          </w:p>
          <w:p w14:paraId="1140BB30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>Science Core</w:t>
            </w:r>
          </w:p>
          <w:p w14:paraId="7B59DDCD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>Collection (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Веб</w:t>
            </w:r>
          </w:p>
          <w:p w14:paraId="419EF89C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оф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Сайенс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Кор</w:t>
            </w:r>
          </w:p>
          <w:p w14:paraId="0AB44B52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Коллекшн)</w:t>
            </w:r>
          </w:p>
        </w:tc>
        <w:tc>
          <w:tcPr>
            <w:tcW w:w="1559" w:type="dxa"/>
          </w:tcPr>
          <w:p w14:paraId="41BA49AD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CiteScore</w:t>
            </w:r>
          </w:p>
          <w:p w14:paraId="22A9573A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(СайтСкор)</w:t>
            </w:r>
          </w:p>
          <w:p w14:paraId="55841CB1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журнала,</w:t>
            </w:r>
          </w:p>
          <w:p w14:paraId="484D9D39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процентиль и</w:t>
            </w:r>
          </w:p>
          <w:p w14:paraId="64957543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область науки*</w:t>
            </w:r>
          </w:p>
          <w:p w14:paraId="54C07836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по данным</w:t>
            </w:r>
          </w:p>
          <w:p w14:paraId="76D08688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Scopus</w:t>
            </w:r>
          </w:p>
          <w:p w14:paraId="38C60438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(Скопус) за год</w:t>
            </w:r>
          </w:p>
          <w:p w14:paraId="1F9CB914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публикации</w:t>
            </w:r>
          </w:p>
        </w:tc>
        <w:tc>
          <w:tcPr>
            <w:tcW w:w="1560" w:type="dxa"/>
          </w:tcPr>
          <w:p w14:paraId="5A74FAD9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Соавторы</w:t>
            </w:r>
          </w:p>
          <w:p w14:paraId="54C834B7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ФИО авторов</w:t>
            </w:r>
          </w:p>
          <w:p w14:paraId="1F9B412D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(подчеркнуть</w:t>
            </w:r>
          </w:p>
          <w:p w14:paraId="22201605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ФИО</w:t>
            </w:r>
          </w:p>
          <w:p w14:paraId="43F979E9">
            <w:pPr>
              <w:ind w:right="-108"/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претендента)</w:t>
            </w:r>
          </w:p>
        </w:tc>
        <w:tc>
          <w:tcPr>
            <w:tcW w:w="1559" w:type="dxa"/>
          </w:tcPr>
          <w:p w14:paraId="54C6AD0B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Роль</w:t>
            </w:r>
          </w:p>
          <w:p w14:paraId="64E9712F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претендента</w:t>
            </w:r>
          </w:p>
          <w:p w14:paraId="6AA81161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(соавтор,</w:t>
            </w:r>
          </w:p>
          <w:p w14:paraId="4CAFB95D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первый автор</w:t>
            </w:r>
          </w:p>
          <w:p w14:paraId="0C66F9AF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или автор для корреспонденции)</w:t>
            </w:r>
          </w:p>
        </w:tc>
      </w:tr>
      <w:tr w14:paraId="4DFE3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8" w:type="dxa"/>
          </w:tcPr>
          <w:p w14:paraId="47E74BB7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0F508759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F6508F9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0215EF4F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E8A5BAE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3CEBDB9C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3F54BF65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313F69B9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68C7A47D">
            <w:pPr>
              <w:jc w:val="center"/>
              <w:rPr>
                <w:rFonts w:eastAsia="Times New Roman" w:asciiTheme="majorBidi" w:hAnsiTheme="majorBidi" w:cstheme="majorBidi"/>
                <w:sz w:val="18"/>
                <w:szCs w:val="18"/>
              </w:rPr>
            </w:pPr>
            <w:r>
              <w:rPr>
                <w:rFonts w:eastAsia="Times New Roman" w:asciiTheme="majorBidi" w:hAnsiTheme="majorBidi" w:cstheme="majorBidi"/>
                <w:sz w:val="18"/>
                <w:szCs w:val="18"/>
              </w:rPr>
              <w:t>9</w:t>
            </w:r>
          </w:p>
        </w:tc>
      </w:tr>
      <w:tr w14:paraId="432FD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11" w:hRule="atLeast"/>
        </w:trPr>
        <w:tc>
          <w:tcPr>
            <w:tcW w:w="568" w:type="dxa"/>
          </w:tcPr>
          <w:p w14:paraId="2CAEF4D6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A0B526B">
            <w:pPr>
              <w:pStyle w:val="5"/>
              <w:shd w:val="clear" w:color="auto" w:fill="FFFFFF"/>
              <w:spacing w:before="0" w:after="0"/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  <w:t>Development of foreign language professionally discursive competence of future diplomats</w:t>
            </w:r>
          </w:p>
          <w:p w14:paraId="4EF36E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BF2D12F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Cтатья</w:t>
            </w:r>
          </w:p>
        </w:tc>
        <w:tc>
          <w:tcPr>
            <w:tcW w:w="3686" w:type="dxa"/>
          </w:tcPr>
          <w:p w14:paraId="0DE8C01D">
            <w:pPr>
              <w:jc w:val="left"/>
              <w:rPr>
                <w:rStyle w:val="25"/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Style w:val="11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>International Journal of Society, Culture and Language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asciiTheme="majorBidi" w:hAnsiTheme="majorBidi" w:cstheme="majorBidi"/>
                <w:color w:val="323232"/>
                <w:sz w:val="20"/>
                <w:szCs w:val="20"/>
                <w:lang w:val="en-US"/>
              </w:rPr>
              <w:t>E-ISSN:2329-2210</w:t>
            </w:r>
          </w:p>
          <w:p w14:paraId="7EB3EA08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"https://www.ijscl.com/article_246042.html"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  <w:sz w:val="20"/>
                <w:szCs w:val="20"/>
                <w:lang w:val="en-US"/>
              </w:rPr>
              <w:t>https://www.ijscl.com/article_246042.html</w:t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</w:p>
          <w:p w14:paraId="7F258D54">
            <w:pPr>
              <w:jc w:val="left"/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instrText xml:space="preserve"> HYPERLINK "https://www.scopus.com/authid/detail.uri?authorId=57193069175" </w:instrTex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sz w:val="18"/>
                <w:szCs w:val="18"/>
              </w:rPr>
              <w:t>Mamedova, Fatima - сведения об авторе - Scopus Preview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 xml:space="preserve"> </w:t>
            </w:r>
          </w:p>
          <w:p w14:paraId="34BB3FAE">
            <w:pPr>
              <w:jc w:val="left"/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B1A76AA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1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 xml:space="preserve">Journal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Impact Factor – 0, 26</w:t>
            </w:r>
          </w:p>
          <w:p w14:paraId="5DDB7A68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SJR-0,378</w:t>
            </w:r>
          </w:p>
          <w:p w14:paraId="09273CCF">
            <w:pPr>
              <w:shd w:val="clear" w:color="auto" w:fill="FFFFFF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1"/>
                <w:szCs w:val="21"/>
                <w:lang w:val="en-US"/>
              </w:rPr>
              <w:t xml:space="preserve">Social 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Sciences</w:t>
            </w:r>
          </w:p>
          <w:p w14:paraId="41549921">
            <w:pPr>
              <w:shd w:val="clear" w:color="auto" w:fill="FFFFFF"/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Linguistics and Language</w:t>
            </w:r>
          </w:p>
          <w:p w14:paraId="54AB2465">
            <w:pP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Q 2</w:t>
            </w:r>
          </w:p>
        </w:tc>
        <w:tc>
          <w:tcPr>
            <w:tcW w:w="1559" w:type="dxa"/>
          </w:tcPr>
          <w:p w14:paraId="44A0163A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14:paraId="67520811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CS = 1,2; (2021), </w:t>
            </w:r>
            <w:r>
              <w:fldChar w:fldCharType="begin"/>
            </w:r>
            <w:r>
              <w:instrText xml:space="preserve"> HYPERLINK "https://www.scopus.com/sourceid/21100903821" \l "tabs=1" \o "Посмотреть рейтинг CiteScore и тенденции для этого источника." </w:instrText>
            </w:r>
            <w:r>
              <w:fldChar w:fldCharType="separate"/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br w:type="textWrapping"/>
            </w:r>
            <w:r>
              <w:rPr>
                <w:rStyle w:val="12"/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  <w:t>74 %</w:t>
            </w:r>
            <w:r>
              <w:rPr>
                <w:rStyle w:val="12"/>
                <w:rFonts w:asciiTheme="majorBidi" w:hAnsiTheme="majorBidi" w:cstheme="majorBidi"/>
                <w:color w:val="auto"/>
                <w:sz w:val="20"/>
                <w:szCs w:val="20"/>
                <w:lang w:val="en-US"/>
              </w:rPr>
              <w:fldChar w:fldCharType="end"/>
            </w:r>
          </w:p>
          <w:p w14:paraId="68887B2F">
            <w:pPr>
              <w:shd w:val="clear" w:color="auto" w:fill="FFFFFF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1"/>
                <w:szCs w:val="21"/>
                <w:lang w:val="en-US"/>
              </w:rPr>
              <w:t xml:space="preserve">Social 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Sciences</w:t>
            </w:r>
          </w:p>
          <w:p w14:paraId="56EAB0FC">
            <w:pPr>
              <w:shd w:val="clear" w:color="auto" w:fill="FFFFFF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Linguistics and Language</w:t>
            </w:r>
          </w:p>
          <w:p w14:paraId="1A6875C6">
            <w:pPr>
              <w:ind w:right="-108"/>
              <w:rPr>
                <w:rFonts w:eastAsia="Times New Roman"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34D2D6B8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"https://www.scopus.com/authid/detail.uri?authorId=57205321080" </w:instrText>
            </w:r>
            <w:r>
              <w:fldChar w:fldCharType="separate"/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Khalel, A.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r>
              <w:fldChar w:fldCharType="begin"/>
            </w:r>
            <w:r>
              <w:instrText xml:space="preserve"> HYPERLINK "https://www.scopus.com/authid/detail.uri?authorId=57190582569" </w:instrText>
            </w:r>
            <w:r>
              <w:fldChar w:fldCharType="separate"/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Zhaitapova, A.A.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0"/>
                <w:szCs w:val="20"/>
                <w:u w:val="single"/>
                <w:shd w:val="clear" w:color="auto" w:fill="FFFFFF"/>
                <w:lang w:val="en-US"/>
              </w:rPr>
              <w:t> 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"https://www.scopus.com/authid/detail.uri?authorId=57193069175" </w:instrText>
            </w:r>
            <w:r>
              <w:rPr>
                <w:u w:val="single"/>
              </w:rPr>
              <w:fldChar w:fldCharType="separate"/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u w:val="single"/>
                <w:shd w:val="clear" w:color="auto" w:fill="FFFFFF"/>
                <w:lang w:val="en-US"/>
              </w:rPr>
              <w:t>Mamedova, F.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u w:val="single"/>
                <w:shd w:val="clear" w:color="auto" w:fill="FFFFFF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sz w:val="20"/>
                <w:szCs w:val="20"/>
                <w:u w:val="none"/>
                <w:shd w:val="clear" w:color="auto" w:fill="FFFFFF"/>
                <w:lang w:val="en-US"/>
              </w:rPr>
              <w:t>, 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"https://www.scopus.com/authid/detail.uri?authorId=57193070822" </w:instrText>
            </w:r>
            <w:r>
              <w:rPr>
                <w:u w:val="none"/>
              </w:rPr>
              <w:fldChar w:fldCharType="separate"/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u w:val="none"/>
                <w:shd w:val="clear" w:color="auto" w:fill="FFFFFF"/>
                <w:lang w:val="en-US"/>
              </w:rPr>
              <w:t>Dulayeva, E.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14:paraId="17842298">
            <w:pPr>
              <w:jc w:val="both"/>
              <w:rPr>
                <w:rFonts w:eastAsia="Times New Roman" w:asciiTheme="majorBidi" w:hAnsiTheme="majorBidi" w:cstheme="majorBidi"/>
                <w:sz w:val="20"/>
                <w:szCs w:val="20"/>
                <w:highlight w:val="green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Соавтор</w:t>
            </w:r>
          </w:p>
        </w:tc>
      </w:tr>
      <w:tr w14:paraId="6DBD3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68" w:type="dxa"/>
          </w:tcPr>
          <w:p w14:paraId="1DF99716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br w:type="page"/>
            </w: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43251B">
            <w:pPr>
              <w:pStyle w:val="5"/>
              <w:shd w:val="clear" w:color="auto" w:fill="FFFFFF"/>
              <w:spacing w:before="0" w:after="0"/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/>
                <w:sz w:val="20"/>
                <w:szCs w:val="20"/>
                <w:lang w:val="en-US"/>
              </w:rPr>
              <w:t>Linguistic and cultural peculiarities of Turkish and Arabic speech etiquette in farewells and greetings</w:t>
            </w:r>
          </w:p>
          <w:p w14:paraId="0B25F3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9ECB4B8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Cтатья</w:t>
            </w:r>
          </w:p>
        </w:tc>
        <w:tc>
          <w:tcPr>
            <w:tcW w:w="3686" w:type="dxa"/>
          </w:tcPr>
          <w:p w14:paraId="7C743473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"https://www.degruyter.com/journal/key/semi/html"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  <w:lang w:val="en-US"/>
              </w:rPr>
              <w:t>Semiotica</w:t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2023. </w:t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ISSN: 1613-3692</w:t>
            </w:r>
          </w:p>
          <w:p w14:paraId="18967F06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074EFD0E">
            <w:pPr>
              <w:shd w:val="clear" w:color="auto" w:fill="FFFFFF"/>
              <w:rPr>
                <w:rFonts w:asciiTheme="majorBidi" w:hAnsiTheme="majorBidi" w:cstheme="majorBidi"/>
                <w:color w:val="3B3D3F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"https://doi.org/10.1515/sem-2023-0074" \t "_blank"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  <w:sz w:val="20"/>
                <w:szCs w:val="20"/>
                <w:lang w:val="en-US"/>
              </w:rPr>
              <w:t>https://doi.org/10.1515/sem-2023-0074</w:t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</w:p>
          <w:p w14:paraId="63083AAF">
            <w:pPr>
              <w:jc w:val="left"/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instrText xml:space="preserve"> HYPERLINK "https://www.scopus.com/authid/detail.uri?authorId=57193069175" </w:instrTex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SimSun" w:cs="Times New Roman"/>
                <w:sz w:val="18"/>
                <w:szCs w:val="18"/>
              </w:rPr>
              <w:t>Mamedova, Fatima - сведения об авторе - Scopus Preview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 xml:space="preserve"> </w:t>
            </w:r>
          </w:p>
          <w:p w14:paraId="5F583B0F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18DDC320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305A06F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11"/>
                <w:rFonts w:asciiTheme="majorBidi" w:hAnsiTheme="majorBidi" w:cstheme="majorBidi"/>
                <w:i w:val="0"/>
                <w:iCs w:val="0"/>
                <w:sz w:val="20"/>
                <w:szCs w:val="20"/>
                <w:lang w:val="en-US"/>
              </w:rPr>
              <w:t xml:space="preserve">Journal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Impact Factor – 0,9</w:t>
            </w:r>
          </w:p>
          <w:p w14:paraId="5D8E5DA2">
            <w:pP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color w:val="212529"/>
                <w:sz w:val="20"/>
                <w:szCs w:val="20"/>
                <w:shd w:val="clear" w:color="auto" w:fill="FFFFFF"/>
                <w:lang w:val="en-US"/>
              </w:rPr>
              <w:t>SJR-0,277</w:t>
            </w:r>
          </w:p>
          <w:p w14:paraId="0E6F6E2A">
            <w:pPr>
              <w:jc w:val="left"/>
              <w:rPr>
                <w:rFonts w:asciiTheme="majorBidi" w:hAnsiTheme="majorBidi" w:cstheme="majorBidi"/>
                <w:color w:val="323232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color w:val="323232"/>
                <w:sz w:val="20"/>
                <w:szCs w:val="20"/>
                <w:lang w:val="en-US"/>
              </w:rPr>
              <w:t>Linguistics and Language</w:t>
            </w:r>
          </w:p>
          <w:p w14:paraId="44D6BB11">
            <w:pPr>
              <w:rPr>
                <w:rFonts w:eastAsia="Times New Roman"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Q 1</w:t>
            </w:r>
          </w:p>
        </w:tc>
        <w:tc>
          <w:tcPr>
            <w:tcW w:w="1559" w:type="dxa"/>
          </w:tcPr>
          <w:p w14:paraId="5D9B5D19">
            <w:pPr>
              <w:jc w:val="center"/>
              <w:rPr>
                <w:rFonts w:eastAsia="Times New Roman"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14:paraId="0F77411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CS = 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,3; (2023),</w:t>
            </w:r>
          </w:p>
          <w:p w14:paraId="786A294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"https://www.scopus.com/sourceid/5700153989" \l "tabs=1" \o "Посмотреть рейтинг CiteScore и тенденции для этого источника."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auto"/>
                <w:sz w:val="20"/>
                <w:szCs w:val="20"/>
                <w:shd w:val="clear" w:color="auto" w:fill="FFFFFF"/>
              </w:rPr>
              <w:t>73</w:t>
            </w:r>
            <w:r>
              <w:rPr>
                <w:rStyle w:val="12"/>
                <w:rFonts w:asciiTheme="majorBidi" w:hAnsiTheme="majorBidi" w:cstheme="majorBidi"/>
                <w:color w:val="auto"/>
                <w:sz w:val="20"/>
                <w:szCs w:val="20"/>
                <w:shd w:val="clear" w:color="auto" w:fill="FFFFFF"/>
                <w:lang w:val="en-US"/>
              </w:rPr>
              <w:t>%</w:t>
            </w:r>
            <w:r>
              <w:rPr>
                <w:rStyle w:val="12"/>
                <w:rFonts w:asciiTheme="majorBidi" w:hAnsiTheme="majorBidi" w:cstheme="majorBidi"/>
                <w:color w:val="auto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4ACF5151">
            <w:pPr>
              <w:jc w:val="left"/>
              <w:rPr>
                <w:rFonts w:asciiTheme="majorBidi" w:hAnsiTheme="majorBidi" w:cstheme="majorBidi"/>
                <w:color w:val="32323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323232"/>
                <w:sz w:val="20"/>
                <w:szCs w:val="20"/>
              </w:rPr>
              <w:t>Linguistics and Language</w:t>
            </w:r>
          </w:p>
          <w:p w14:paraId="7D874E2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14:paraId="2AF43ED1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4409DDB2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"https://www.scopus.com/authid/detail.uri?authorId=57193070822" </w:instrText>
            </w:r>
            <w:r>
              <w:fldChar w:fldCharType="separate"/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u w:val="none"/>
                <w:shd w:val="clear" w:color="auto" w:fill="FFFFFF"/>
                <w:lang w:val="en-US"/>
              </w:rPr>
              <w:t>Dulayeva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, 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E.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r>
              <w:fldChar w:fldCharType="begin"/>
            </w:r>
            <w:r>
              <w:instrText xml:space="preserve"> HYPERLINK "https://www.scopus.com/authid/detail.uri?authorId=57193069175" </w:instrText>
            </w:r>
            <w:r>
              <w:fldChar w:fldCharType="separate"/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u w:val="single"/>
                <w:shd w:val="clear" w:color="auto" w:fill="FFFFFF"/>
                <w:lang w:val="en-US"/>
              </w:rPr>
              <w:t>Mamedova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 F.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, </w:t>
            </w:r>
            <w:r>
              <w:fldChar w:fldCharType="begin"/>
            </w:r>
            <w:r>
              <w:instrText xml:space="preserve"> HYPERLINK "https://www.scopus.com/authid/detail.uri?authorId=57205321080" </w:instrText>
            </w:r>
            <w:r>
              <w:fldChar w:fldCharType="separate"/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Khalel, A.</w:t>
            </w:r>
            <w:r>
              <w:rPr>
                <w:rStyle w:val="25"/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98AD293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Соавтор</w:t>
            </w:r>
          </w:p>
        </w:tc>
      </w:tr>
    </w:tbl>
    <w:p w14:paraId="0E89ABAE">
      <w:pPr>
        <w:rPr>
          <w:rFonts w:asciiTheme="majorBidi" w:hAnsiTheme="majorBidi" w:cstheme="majorBidi"/>
          <w:b/>
          <w:sz w:val="20"/>
          <w:szCs w:val="20"/>
        </w:rPr>
      </w:pPr>
    </w:p>
    <w:p w14:paraId="2258E93E">
      <w:pPr>
        <w:jc w:val="center"/>
        <w:rPr>
          <w:rFonts w:asciiTheme="majorBidi" w:hAnsiTheme="majorBidi" w:cstheme="majorBidi"/>
          <w:b/>
          <w:color w:val="4F81BD" w:themeColor="accent1"/>
          <w:sz w:val="20"/>
          <w:szCs w:val="20"/>
          <w14:textFill>
            <w14:solidFill>
              <w14:schemeClr w14:val="accent1"/>
            </w14:solidFill>
          </w14:textFill>
        </w:rPr>
      </w:pPr>
    </w:p>
    <w:p w14:paraId="7F4E62D3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</w:p>
    <w:p w14:paraId="5E75B2E1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</w:p>
    <w:p w14:paraId="18AD4CF1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</w:p>
    <w:p w14:paraId="2935E14D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  <w:r>
        <w:rPr>
          <w:rFonts w:eastAsia="Times New Roman" w:asciiTheme="majorBidi" w:hAnsiTheme="majorBidi" w:cstheme="majorBidi"/>
          <w:b/>
          <w:sz w:val="20"/>
          <w:szCs w:val="20"/>
        </w:rPr>
        <w:t xml:space="preserve">Список научных трудов </w:t>
      </w:r>
    </w:p>
    <w:p w14:paraId="13111BA5">
      <w:pPr>
        <w:jc w:val="center"/>
        <w:rPr>
          <w:rFonts w:eastAsia="Times New Roman" w:asciiTheme="majorBidi" w:hAnsiTheme="majorBidi" w:cstheme="majorBidi"/>
          <w:b/>
          <w:sz w:val="20"/>
          <w:szCs w:val="20"/>
        </w:rPr>
      </w:pPr>
      <w:r>
        <w:rPr>
          <w:rFonts w:eastAsia="Times New Roman" w:asciiTheme="majorBidi" w:hAnsiTheme="majorBidi" w:cstheme="majorBidi"/>
          <w:b/>
          <w:sz w:val="20"/>
          <w:szCs w:val="20"/>
        </w:rPr>
        <w:t>Мамедовой Фатимы  Зильпикаровны</w:t>
      </w:r>
    </w:p>
    <w:p w14:paraId="125E4629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19"/>
        <w:tblW w:w="15286" w:type="dxa"/>
        <w:tblInd w:w="-2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8"/>
        <w:gridCol w:w="4819"/>
        <w:gridCol w:w="5387"/>
        <w:gridCol w:w="2551"/>
        <w:gridCol w:w="1950"/>
        <w:gridCol w:w="11"/>
      </w:tblGrid>
      <w:tr w14:paraId="6A0E8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45B655BB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№</w:t>
            </w:r>
          </w:p>
          <w:p w14:paraId="7F03C1AB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п/п</w:t>
            </w:r>
          </w:p>
        </w:tc>
        <w:tc>
          <w:tcPr>
            <w:tcW w:w="4819" w:type="dxa"/>
          </w:tcPr>
          <w:p w14:paraId="4E29BC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Название трудов</w:t>
            </w:r>
          </w:p>
        </w:tc>
        <w:tc>
          <w:tcPr>
            <w:tcW w:w="5387" w:type="dxa"/>
          </w:tcPr>
          <w:p w14:paraId="32200D2C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Наименование издательства, журнала (№, год) № авт. свид.</w:t>
            </w:r>
          </w:p>
        </w:tc>
        <w:tc>
          <w:tcPr>
            <w:tcW w:w="2551" w:type="dxa"/>
          </w:tcPr>
          <w:p w14:paraId="12A631A5">
            <w:pPr>
              <w:ind w:right="-108"/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Соавторы</w:t>
            </w:r>
          </w:p>
          <w:p w14:paraId="0CCB468F">
            <w:pPr>
              <w:ind w:right="-108"/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ФИО авторв</w:t>
            </w:r>
          </w:p>
          <w:p w14:paraId="6D5E9797">
            <w:pPr>
              <w:ind w:right="-108"/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(подчеркнуть</w:t>
            </w:r>
          </w:p>
          <w:p w14:paraId="60EA6C2C">
            <w:pPr>
              <w:ind w:right="-108"/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ФИО</w:t>
            </w:r>
          </w:p>
          <w:p w14:paraId="1C44B89E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претендента)</w:t>
            </w:r>
          </w:p>
        </w:tc>
        <w:tc>
          <w:tcPr>
            <w:tcW w:w="1950" w:type="dxa"/>
          </w:tcPr>
          <w:p w14:paraId="136B36B4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Роль</w:t>
            </w:r>
          </w:p>
          <w:p w14:paraId="131E5ECD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претендента</w:t>
            </w:r>
          </w:p>
          <w:p w14:paraId="0F2795EC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(соавтор,</w:t>
            </w:r>
          </w:p>
          <w:p w14:paraId="7CAF4217">
            <w:pPr>
              <w:jc w:val="center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первый автор</w:t>
            </w:r>
          </w:p>
          <w:p w14:paraId="6A8777DF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или автор для корреспонденции)</w:t>
            </w:r>
          </w:p>
        </w:tc>
      </w:tr>
      <w:tr w14:paraId="78139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4A8D9162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9" w:type="dxa"/>
          </w:tcPr>
          <w:p w14:paraId="340F34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:lang w:val="kk-KZ"/>
                <w14:textFill>
                  <w14:solidFill>
                    <w14:schemeClr w14:val="tx1"/>
                  </w14:solidFill>
                </w14:textFill>
              </w:rPr>
              <w:t>Роль речевого этикета в межкультурной коммуникации</w:t>
            </w:r>
          </w:p>
        </w:tc>
        <w:tc>
          <w:tcPr>
            <w:tcW w:w="5387" w:type="dxa"/>
          </w:tcPr>
          <w:p w14:paraId="4B43731D">
            <w:pPr>
              <w:jc w:val="left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Вестник КазНУ им. аль-Фараби. Серия филологическая. №4 (176). 2019.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– С. 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98-105.</w:t>
            </w:r>
          </w:p>
          <w:p w14:paraId="2456EA38">
            <w:pPr>
              <w:jc w:val="left"/>
              <w:rPr>
                <w:rFonts w:hint="default"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DOI: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  <w:r>
              <w:rPr>
                <w:rFonts w:hint="default" w:asciiTheme="majorBidi" w:hAnsiTheme="majorBidi"/>
                <w:sz w:val="20"/>
                <w:szCs w:val="20"/>
                <w:lang w:val="kk-KZ"/>
              </w:rPr>
              <w:fldChar w:fldCharType="begin"/>
            </w:r>
            <w:r>
              <w:rPr>
                <w:rFonts w:hint="default" w:asciiTheme="majorBidi" w:hAnsiTheme="majorBidi"/>
                <w:sz w:val="20"/>
                <w:szCs w:val="20"/>
                <w:lang w:val="kk-KZ"/>
              </w:rPr>
              <w:instrText xml:space="preserve"> HYPERLINK "https://doi.org/10.26577/EJPh-2019-4-ph14" </w:instrText>
            </w:r>
            <w:r>
              <w:rPr>
                <w:rFonts w:hint="default" w:asciiTheme="majorBidi" w:hAnsiTheme="majorBidi"/>
                <w:sz w:val="20"/>
                <w:szCs w:val="20"/>
                <w:lang w:val="kk-KZ"/>
              </w:rPr>
              <w:fldChar w:fldCharType="separate"/>
            </w:r>
            <w:r>
              <w:rPr>
                <w:rStyle w:val="10"/>
                <w:rFonts w:hint="default" w:asciiTheme="majorBidi" w:hAnsiTheme="majorBidi"/>
                <w:sz w:val="20"/>
                <w:szCs w:val="20"/>
                <w:lang w:val="kk-KZ"/>
              </w:rPr>
              <w:t>https://doi.org/10.26577/EJPh-2019-4-ph14</w:t>
            </w:r>
            <w:r>
              <w:rPr>
                <w:rFonts w:hint="default" w:asciiTheme="majorBidi" w:hAnsiTheme="majorBidi"/>
                <w:sz w:val="20"/>
                <w:szCs w:val="20"/>
                <w:lang w:val="kk-KZ"/>
              </w:rPr>
              <w:fldChar w:fldCharType="end"/>
            </w:r>
            <w:r>
              <w:rPr>
                <w:rFonts w:hint="default" w:asciiTheme="majorBidi" w:hAnsiTheme="majorBidi"/>
                <w:sz w:val="20"/>
                <w:szCs w:val="20"/>
                <w:lang w:val="ru-RU"/>
              </w:rPr>
              <w:t xml:space="preserve"> </w:t>
            </w:r>
          </w:p>
          <w:p w14:paraId="0BF88243">
            <w:pPr>
              <w:jc w:val="left"/>
            </w:pPr>
          </w:p>
          <w:p w14:paraId="2837EF90">
            <w:pPr>
              <w:jc w:val="left"/>
              <w:rPr>
                <w:rStyle w:val="12"/>
                <w:rFonts w:asciiTheme="majorBidi" w:hAnsiTheme="majorBidi" w:cstheme="majorBidi"/>
                <w:color w:val="227ACB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"https://philart.kaznu.kz/index.php/1-FIL/article/view/2749"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  <w:color w:val="227ACB"/>
                <w:sz w:val="20"/>
                <w:szCs w:val="20"/>
              </w:rPr>
              <w:t xml:space="preserve">Роль речевого этикета в межкультурной коммуникации | Вестник КазНУ. </w:t>
            </w:r>
            <w:r>
              <w:rPr>
                <w:rFonts w:asciiTheme="majorBidi" w:hAnsiTheme="majorBidi" w:cstheme="majorBidi"/>
                <w:color w:val="227ACB"/>
                <w:sz w:val="20"/>
                <w:szCs w:val="20"/>
              </w:rPr>
              <w:t>Серия</w:t>
            </w:r>
            <w:r>
              <w:rPr>
                <w:rStyle w:val="10"/>
                <w:rFonts w:asciiTheme="majorBidi" w:hAnsiTheme="majorBidi" w:cstheme="majorBidi"/>
                <w:color w:val="227ACB"/>
                <w:sz w:val="20"/>
                <w:szCs w:val="20"/>
              </w:rPr>
              <w:t xml:space="preserve"> филологическая (kaznu.kz)</w:t>
            </w:r>
            <w:r>
              <w:rPr>
                <w:rStyle w:val="12"/>
                <w:rFonts w:asciiTheme="majorBidi" w:hAnsiTheme="majorBidi" w:cstheme="majorBidi"/>
                <w:color w:val="227ACB"/>
                <w:sz w:val="20"/>
                <w:szCs w:val="20"/>
              </w:rPr>
              <w:fldChar w:fldCharType="end"/>
            </w:r>
          </w:p>
          <w:p w14:paraId="5E77A5E2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D9E565">
            <w:pPr>
              <w:ind w:right="-108"/>
              <w:jc w:val="left"/>
              <w:rPr>
                <w:rFonts w:hint="default" w:eastAsia="Times New Roman" w:asciiTheme="majorBidi" w:hAnsiTheme="majorBidi" w:cstheme="majorBidi"/>
                <w:sz w:val="20"/>
                <w:szCs w:val="20"/>
                <w:u w:val="none"/>
                <w:lang w:val="ru-RU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 Мамедова</w:t>
            </w:r>
            <w:r>
              <w:rPr>
                <w:rFonts w:hint="default" w:eastAsia="Times New Roman" w:asciiTheme="majorBidi" w:hAnsiTheme="majorBidi" w:cstheme="majorBidi"/>
                <w:sz w:val="20"/>
                <w:szCs w:val="20"/>
                <w:u w:val="single"/>
                <w:lang w:val="ru-RU"/>
              </w:rPr>
              <w:t>,</w:t>
            </w:r>
          </w:p>
          <w:p w14:paraId="7E1C2F20">
            <w:pPr>
              <w:ind w:right="-108"/>
              <w:jc w:val="left"/>
              <w:rPr>
                <w:rFonts w:hint="default" w:eastAsia="Times New Roman" w:asciiTheme="majorBidi" w:hAnsiTheme="majorBidi" w:cstheme="majorBidi"/>
                <w:sz w:val="20"/>
                <w:szCs w:val="20"/>
                <w:u w:val="none"/>
                <w:lang w:val="ru-RU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>Э.З. Дулаева</w:t>
            </w:r>
            <w:r>
              <w:rPr>
                <w:rFonts w:hint="default" w:eastAsia="Times New Roman" w:asciiTheme="majorBidi" w:hAnsiTheme="majorBidi" w:cstheme="majorBidi"/>
                <w:sz w:val="20"/>
                <w:szCs w:val="20"/>
                <w:u w:val="none"/>
                <w:lang w:val="ru-RU"/>
              </w:rPr>
              <w:t xml:space="preserve">, </w:t>
            </w:r>
          </w:p>
          <w:p w14:paraId="5324B48C">
            <w:pPr>
              <w:ind w:right="-108"/>
              <w:jc w:val="left"/>
              <w:rPr>
                <w:rFonts w:hint="default" w:eastAsia="Times New Roman" w:asciiTheme="majorBidi" w:hAnsiTheme="majorBidi" w:cstheme="majorBidi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eastAsia="Times New Roman" w:asciiTheme="majorBidi" w:hAnsiTheme="majorBidi" w:cstheme="majorBidi"/>
                <w:sz w:val="20"/>
                <w:szCs w:val="20"/>
                <w:u w:val="none"/>
                <w:lang w:val="ru-RU"/>
              </w:rPr>
              <w:t xml:space="preserve">Б.К. Базылова </w:t>
            </w:r>
          </w:p>
          <w:p w14:paraId="18D887B5">
            <w:pPr>
              <w:ind w:right="-108"/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top"/>
          </w:tcPr>
          <w:p w14:paraId="33626E87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DADB15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Первый автор</w:t>
            </w:r>
          </w:p>
        </w:tc>
      </w:tr>
      <w:tr w14:paraId="0BC0B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223638CB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9" w:type="dxa"/>
          </w:tcPr>
          <w:p w14:paraId="152D82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Речевой этикет и национально-культурные традиции</w:t>
            </w:r>
          </w:p>
        </w:tc>
        <w:tc>
          <w:tcPr>
            <w:tcW w:w="5387" w:type="dxa"/>
          </w:tcPr>
          <w:p w14:paraId="51D8A72C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Вестник КазНПУ им. Абая. Серия филологическая.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(70). 201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 – С.61-67.</w:t>
            </w:r>
          </w:p>
          <w:p w14:paraId="26B90F1B">
            <w:pPr>
              <w:jc w:val="left"/>
              <w:rPr>
                <w:rStyle w:val="12"/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"https://sp.kaznpu.kz/docs/jurnal_file/file20200121011257.pdf"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sz w:val="20"/>
                <w:szCs w:val="20"/>
              </w:rPr>
              <w:t>Абай атындағы ҚазҰПУ-нің ХАБАРШЫСЫ, «Филология ғылымдарының» сериясы, №4 (70), 2019ж. (kaznpu.kz)</w:t>
            </w:r>
            <w:r>
              <w:rPr>
                <w:rStyle w:val="12"/>
                <w:rFonts w:hint="default"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D5FDD5C">
            <w:pPr>
              <w:jc w:val="left"/>
              <w:rPr>
                <w:rStyle w:val="12"/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4EE4CF">
            <w:pPr>
              <w:ind w:right="-108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Э.З. Дулаева, </w:t>
            </w:r>
          </w:p>
          <w:p w14:paraId="11B4B750">
            <w:pPr>
              <w:rPr>
                <w:rFonts w:hint="default" w:eastAsia="Times New Roman" w:asciiTheme="majorBidi" w:hAnsiTheme="majorBidi" w:cstheme="majorBidi"/>
                <w:sz w:val="20"/>
                <w:szCs w:val="20"/>
                <w:u w:val="single"/>
                <w:lang w:val="ru-RU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 Мамедова</w:t>
            </w:r>
            <w:r>
              <w:rPr>
                <w:rFonts w:hint="default" w:eastAsia="Times New Roman" w:asciiTheme="majorBidi" w:hAnsiTheme="majorBidi" w:cstheme="majorBidi"/>
                <w:sz w:val="20"/>
                <w:szCs w:val="20"/>
                <w:u w:val="single"/>
                <w:lang w:val="ru-RU"/>
              </w:rPr>
              <w:t>,</w:t>
            </w:r>
          </w:p>
          <w:p w14:paraId="32BE13AC">
            <w:pPr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 xml:space="preserve">Б.К. Базылова </w:t>
            </w:r>
          </w:p>
        </w:tc>
        <w:tc>
          <w:tcPr>
            <w:tcW w:w="1950" w:type="dxa"/>
          </w:tcPr>
          <w:p w14:paraId="410584B3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Соавтор</w:t>
            </w:r>
          </w:p>
        </w:tc>
      </w:tr>
      <w:tr w14:paraId="6154F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7A6099DE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9" w:type="dxa"/>
          </w:tcPr>
          <w:p w14:paraId="66FBC1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Формы обращения в арабском и турецком речевом этикете</w:t>
            </w:r>
          </w:p>
        </w:tc>
        <w:tc>
          <w:tcPr>
            <w:tcW w:w="5387" w:type="dxa"/>
          </w:tcPr>
          <w:p w14:paraId="2DCA8DC9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Вестник КазНПУ им. Абая. Серия филологическая.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(70). 201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 -С.6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  <w:p w14:paraId="7F93FA00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32CBC9E">
            <w:pPr>
              <w:jc w:val="left"/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instrText xml:space="preserve"> HYPERLINK "https://sp.kaznpu.kz/docs/jurnal_file/file20200121011257.pdf" </w:instrTex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sz w:val="20"/>
                <w:szCs w:val="20"/>
              </w:rPr>
              <w:t>Абай атындағы ҚазҰПУ-нің ХАБАРШЫСЫ, «Филология ғылымдарының» сериясы, №4 (70), 2019ж.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 </w:t>
            </w:r>
          </w:p>
          <w:p w14:paraId="2C820594">
            <w:pPr>
              <w:jc w:val="left"/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0D0BFCC">
            <w:pPr>
              <w:ind w:right="-108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Э.З. Дулаева, </w:t>
            </w:r>
          </w:p>
          <w:p w14:paraId="18CE901C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 xml:space="preserve">Ф.З. Мамедова </w:t>
            </w:r>
          </w:p>
        </w:tc>
        <w:tc>
          <w:tcPr>
            <w:tcW w:w="1950" w:type="dxa"/>
          </w:tcPr>
          <w:p w14:paraId="477B5412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Соавтор</w:t>
            </w:r>
          </w:p>
        </w:tc>
      </w:tr>
      <w:tr w14:paraId="55645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14B329D2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9" w:type="dxa"/>
          </w:tcPr>
          <w:p w14:paraId="38582A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Антонимия в языке и речи как важный показатель когнитивного процесса</w:t>
            </w:r>
          </w:p>
        </w:tc>
        <w:tc>
          <w:tcPr>
            <w:tcW w:w="5387" w:type="dxa"/>
          </w:tcPr>
          <w:p w14:paraId="5275C983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Вестник Кокшетауского госуд.университета им. Ш.Уалиханова. №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2020.- С.51-56.</w:t>
            </w:r>
          </w:p>
          <w:p w14:paraId="7D63713A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B84A6E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"http://rmebrk.kz/assets/pdfjs2/web/viewer.html?file=/journals/6107/81552.pdf?=1719266294" \l "page=51&amp;zoom=auto,-85,774"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  <w:sz w:val="20"/>
                <w:szCs w:val="20"/>
              </w:rPr>
              <w:t>http://rmebrk.kz/assets/pdfjs2/web/viewer.html?file=/journals/6107/81552.pdf?=1719266294#page=51&amp;zoom=auto,-85,774</w:t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</w:rPr>
              <w:fldChar w:fldCharType="end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9567509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EB680E">
            <w:pPr>
              <w:ind w:right="-108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Э.З. Дулаева, </w:t>
            </w:r>
          </w:p>
          <w:p w14:paraId="3BD8E39D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 Мамедова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50" w:type="dxa"/>
          </w:tcPr>
          <w:p w14:paraId="0AA0C9A4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Соавтор</w:t>
            </w:r>
          </w:p>
        </w:tc>
      </w:tr>
      <w:tr w14:paraId="5052F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055BD487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9" w:type="dxa"/>
          </w:tcPr>
          <w:p w14:paraId="2EF4EC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Особенности речевых формул приветствия-прощания</w:t>
            </w:r>
          </w:p>
        </w:tc>
        <w:tc>
          <w:tcPr>
            <w:tcW w:w="5387" w:type="dxa"/>
          </w:tcPr>
          <w:p w14:paraId="5270AEAD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Вестник КазНУ им. аль-Фараби. Серия филологическая. № 1 (177). 2020. – 129-135.</w:t>
            </w:r>
          </w:p>
          <w:p w14:paraId="54F92650">
            <w:pPr>
              <w:jc w:val="left"/>
              <w:rPr>
                <w:rFonts w:hint="default" w:asciiTheme="majorBidi" w:hAnsiTheme="majorBidi"/>
                <w:sz w:val="20"/>
                <w:szCs w:val="20"/>
                <w:lang w:val="ru-RU"/>
              </w:rPr>
            </w:pPr>
            <w:r>
              <w:rPr>
                <w:rFonts w:hint="default" w:asciiTheme="majorBidi" w:hAnsiTheme="majorBidi"/>
                <w:sz w:val="20"/>
                <w:szCs w:val="20"/>
              </w:rPr>
              <w:fldChar w:fldCharType="begin"/>
            </w:r>
            <w:r>
              <w:rPr>
                <w:rFonts w:hint="default" w:asciiTheme="majorBidi" w:hAnsiTheme="majorBidi"/>
                <w:sz w:val="20"/>
                <w:szCs w:val="20"/>
              </w:rPr>
              <w:instrText xml:space="preserve"> HYPERLINK "https://doi.org/10.26577/EJPh.2020.v177.i1.ph18" </w:instrText>
            </w:r>
            <w:r>
              <w:rPr>
                <w:rFonts w:hint="default" w:asciiTheme="majorBidi" w:hAnsiTheme="majorBidi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Theme="majorBidi" w:hAnsiTheme="majorBidi"/>
                <w:sz w:val="20"/>
                <w:szCs w:val="20"/>
              </w:rPr>
              <w:t>https://doi.org/10.26577/EJPh.2020.v177.i1.ph18</w:t>
            </w:r>
            <w:r>
              <w:rPr>
                <w:rFonts w:hint="default" w:asciiTheme="majorBidi" w:hAnsiTheme="majorBidi"/>
                <w:sz w:val="20"/>
                <w:szCs w:val="20"/>
              </w:rPr>
              <w:fldChar w:fldCharType="end"/>
            </w:r>
            <w:r>
              <w:rPr>
                <w:rFonts w:hint="default" w:asciiTheme="majorBidi" w:hAnsiTheme="majorBidi"/>
                <w:sz w:val="20"/>
                <w:szCs w:val="20"/>
                <w:lang w:val="ru-RU"/>
              </w:rPr>
              <w:t xml:space="preserve"> </w:t>
            </w:r>
          </w:p>
          <w:p w14:paraId="24618FEC">
            <w:pPr>
              <w:jc w:val="left"/>
              <w:rPr>
                <w:rFonts w:hint="default" w:asciiTheme="majorBidi" w:hAnsiTheme="majorBidi"/>
                <w:sz w:val="20"/>
                <w:szCs w:val="20"/>
                <w:lang w:val="ru-RU"/>
              </w:rPr>
            </w:pPr>
          </w:p>
          <w:p w14:paraId="194B3377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"https://philart.kaznu.kz/index.php/1-FIL/article/view/2786"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  <w:sz w:val="20"/>
                <w:szCs w:val="20"/>
              </w:rPr>
              <w:t>Особенности речевых формул приветствия-прощания | Вестник КазНУ. Серия филологическая (kaznu.kz)</w:t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  <w:p w14:paraId="051FD478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61314A">
            <w:pPr>
              <w:ind w:right="-108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Э.З. Дулаева, </w:t>
            </w:r>
          </w:p>
          <w:p w14:paraId="3CACCC8F">
            <w:pPr>
              <w:rPr>
                <w:rFonts w:hint="default" w:eastAsia="Times New Roman"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 Мамедова</w:t>
            </w:r>
            <w:r>
              <w:rPr>
                <w:rFonts w:hint="default" w:eastAsia="Times New Roman" w:asciiTheme="majorBidi" w:hAnsiTheme="majorBidi" w:cstheme="majorBidi"/>
                <w:sz w:val="20"/>
                <w:szCs w:val="20"/>
                <w:lang w:val="ru-RU"/>
              </w:rPr>
              <w:t>,</w:t>
            </w:r>
          </w:p>
          <w:p w14:paraId="761DAB63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Б.К. Базылова</w:t>
            </w:r>
          </w:p>
        </w:tc>
        <w:tc>
          <w:tcPr>
            <w:tcW w:w="1950" w:type="dxa"/>
          </w:tcPr>
          <w:p w14:paraId="6B44FAB6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Соавтор</w:t>
            </w:r>
          </w:p>
        </w:tc>
      </w:tr>
      <w:tr w14:paraId="3D6A4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1A6C467E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9" w:type="dxa"/>
          </w:tcPr>
          <w:p w14:paraId="46D916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Речевые стереотипы и их отражение в дискурсе</w:t>
            </w:r>
          </w:p>
        </w:tc>
        <w:tc>
          <w:tcPr>
            <w:tcW w:w="5387" w:type="dxa"/>
          </w:tcPr>
          <w:p w14:paraId="7B6418E7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Вестник КазНПУ им. Абая. Серия филологическая. №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(71). 2020. – С.273-278.</w:t>
            </w:r>
          </w:p>
          <w:p w14:paraId="3985D303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E43C059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"http://rmebrk.kz/assets/pdfjs2/web/viewer.html?file=/journals/6401/78265.pdf?=1719266610" \l "page=272&amp;zoom=auto,-257,581" </w:instrText>
            </w:r>
            <w:r>
              <w:fldChar w:fldCharType="separate"/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http://rmebrk.kz/assets/pdfjs2/web/viewer.html?file=/journals/6401/78265.pdf?=1719266610#page=272&amp;zoom=auto,-257,581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fldChar w:fldCharType="end"/>
            </w:r>
          </w:p>
          <w:p w14:paraId="1135BF35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569C94">
            <w:pPr>
              <w:ind w:right="-108"/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Ф.З.Мамедова</w:t>
            </w:r>
          </w:p>
          <w:p w14:paraId="4DC18D04">
            <w:pPr>
              <w:ind w:right="-108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 Э.З. Дулаева, </w:t>
            </w:r>
          </w:p>
          <w:p w14:paraId="5CC38E4D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</w:p>
        </w:tc>
        <w:tc>
          <w:tcPr>
            <w:tcW w:w="1950" w:type="dxa"/>
          </w:tcPr>
          <w:p w14:paraId="55371695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Первый автор</w:t>
            </w:r>
          </w:p>
        </w:tc>
      </w:tr>
      <w:tr w14:paraId="6849E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303C1734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9" w:type="dxa"/>
          </w:tcPr>
          <w:p w14:paraId="0C52EA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Национально-культурная специфика концептов</w:t>
            </w:r>
          </w:p>
        </w:tc>
        <w:tc>
          <w:tcPr>
            <w:tcW w:w="5387" w:type="dxa"/>
          </w:tcPr>
          <w:p w14:paraId="41C893B3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Вестник КазНПУ им. Абая. Серия филологическая. №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(71). 2020. – С.266-273.</w:t>
            </w:r>
          </w:p>
          <w:p w14:paraId="4455BAFE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8C3DBB5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"http://rmebrk.kz/assets/pdfjs2/web/viewer.html?file=/journals/6401/78265.pdf?=1719266610" \l "page=265&amp;zoom=auto,-253,834" </w:instrText>
            </w:r>
            <w:r>
              <w:fldChar w:fldCharType="separate"/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http://rmebrk.kz/assets/pdfjs2/web/viewer.html?file=/journals/6401/78265.pdf?=1719266610#page=265&amp;zoom=auto,-253,834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fldChar w:fldCharType="end"/>
            </w:r>
          </w:p>
          <w:p w14:paraId="63FBFF34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838627">
            <w:pPr>
              <w:ind w:right="-108"/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Ф.З.Мамедова</w:t>
            </w:r>
          </w:p>
          <w:p w14:paraId="45BE8852">
            <w:pPr>
              <w:ind w:right="-108"/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 Э.З. Дулаева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 xml:space="preserve">, </w:t>
            </w:r>
          </w:p>
          <w:p w14:paraId="545A17FC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F57043A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Первый автор</w:t>
            </w:r>
          </w:p>
        </w:tc>
      </w:tr>
      <w:tr w14:paraId="71F93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2D46674B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9" w:type="dxa"/>
          </w:tcPr>
          <w:p w14:paraId="00F563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Вербальные и невербальные формы речевого этикета в турецком и арабском языках </w:t>
            </w:r>
          </w:p>
        </w:tc>
        <w:tc>
          <w:tcPr>
            <w:tcW w:w="5387" w:type="dxa"/>
          </w:tcPr>
          <w:p w14:paraId="60AD26F4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Вестник Павлодарского госуд.университета им. С.Торайгырова. №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2020. – С.103-113.</w:t>
            </w:r>
          </w:p>
          <w:p w14:paraId="4DB39FC9">
            <w:pPr>
              <w:jc w:val="left"/>
              <w:rPr>
                <w:rFonts w:hint="default"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 xml:space="preserve"> ISSN 1811-1823.</w:t>
            </w:r>
            <w:r>
              <w:rPr>
                <w:rFonts w:hint="default" w:ascii="SimSun" w:hAnsi="SimSun" w:eastAsia="SimSun" w:cs="SimSun"/>
                <w:sz w:val="24"/>
                <w:szCs w:val="24"/>
                <w:lang w:val="ru-RU"/>
              </w:rPr>
              <w:t xml:space="preserve"> </w:t>
            </w:r>
          </w:p>
          <w:p w14:paraId="50352502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E693853">
            <w:pPr>
              <w:jc w:val="left"/>
              <w:rPr>
                <w:rFonts w:asciiTheme="majorBidi" w:hAnsiTheme="majorBidi" w:cstheme="majorBidi"/>
              </w:rPr>
            </w:pPr>
            <w:r>
              <w:fldChar w:fldCharType="begin"/>
            </w:r>
            <w:r>
              <w:instrText xml:space="preserve"> HYPERLINK "http://rmebrk.kz/journals/6024/41095.pdf"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</w:rPr>
              <w:t>41095.pdf (rmebrk.kz)</w:t>
            </w:r>
            <w:r>
              <w:rPr>
                <w:rStyle w:val="12"/>
                <w:rFonts w:asciiTheme="majorBidi" w:hAnsiTheme="majorBidi" w:cstheme="majorBidi"/>
              </w:rPr>
              <w:fldChar w:fldCharType="end"/>
            </w:r>
          </w:p>
          <w:p w14:paraId="60F1CCB0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EDE8D8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  <w:p w14:paraId="341F9120">
            <w:pPr>
              <w:ind w:right="-108"/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Э.З. Дулаева, </w:t>
            </w:r>
          </w:p>
          <w:p w14:paraId="7DC8E745">
            <w:pPr>
              <w:ind w:right="-108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 Мамедова</w:t>
            </w: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50" w:type="dxa"/>
          </w:tcPr>
          <w:p w14:paraId="20838E5D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Соавтор</w:t>
            </w:r>
          </w:p>
        </w:tc>
      </w:tr>
      <w:tr w14:paraId="05CE9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19B0AC61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9" w:type="dxa"/>
          </w:tcPr>
          <w:p w14:paraId="29D1BA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Антропоцентрическая парадигма фразеологических единиц в русском и арабском языках</w:t>
            </w:r>
          </w:p>
        </w:tc>
        <w:tc>
          <w:tcPr>
            <w:tcW w:w="5387" w:type="dxa"/>
          </w:tcPr>
          <w:p w14:paraId="789947AC">
            <w:pPr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Вестник КазНПУ им. Абая. Серия филологическая. №3 (73). 2020. -С.106-113.</w:t>
            </w:r>
          </w:p>
          <w:p w14:paraId="671F2A62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AE9487">
            <w:pPr>
              <w:jc w:val="left"/>
              <w:rPr>
                <w:rFonts w:asciiTheme="majorBidi" w:hAnsiTheme="majorBidi" w:cstheme="majorBidi"/>
                <w:color w:val="C0504D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"http://rmebrk.kz/assets/pdfjs2/web/viewer.html?file=/journals/6401/64572.pdf?=1719296550" \l "page=107&amp;zoom=auto,-253,837"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  <w:sz w:val="20"/>
                <w:szCs w:val="20"/>
              </w:rPr>
              <w:t>http://rmebrk.kz/assets/pdfjs2/web/viewer.html?file=/journals/6401/64572.pdf?=1719296550#page=107&amp;zoom=auto,-253,837</w:t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  <w:p w14:paraId="6DFE5245">
            <w:pPr>
              <w:jc w:val="left"/>
              <w:rPr>
                <w:rFonts w:eastAsia="Times New Roman" w:asciiTheme="majorBidi" w:hAnsiTheme="majorBidi" w:cstheme="majorBidi"/>
                <w:color w:val="C0504D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551" w:type="dxa"/>
          </w:tcPr>
          <w:p w14:paraId="213ABE98">
            <w:pPr>
              <w:ind w:right="-108"/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single"/>
              </w:rPr>
              <w:t>Ф.З.Мамедова</w:t>
            </w:r>
          </w:p>
          <w:p w14:paraId="65AEA0E9">
            <w:pPr>
              <w:ind w:right="-108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 xml:space="preserve"> Э.З. Дулаева, </w:t>
            </w:r>
          </w:p>
          <w:p w14:paraId="355B3555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719DA0B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Первый автор</w:t>
            </w:r>
          </w:p>
        </w:tc>
      </w:tr>
      <w:tr w14:paraId="30136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623096F4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9" w:type="dxa"/>
          </w:tcPr>
          <w:p w14:paraId="7D1BE8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Speech etiquette forms and communication culture</w:t>
            </w:r>
          </w:p>
        </w:tc>
        <w:tc>
          <w:tcPr>
            <w:tcW w:w="5387" w:type="dxa"/>
          </w:tcPr>
          <w:p w14:paraId="1A82F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Вестник Карагандинского университета. Серия «Филология».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4 (104)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2021. -С.15-22</w:t>
            </w:r>
          </w:p>
          <w:p w14:paraId="3D9AE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DOI 10.31489/2021Ph4/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5-2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 xml:space="preserve">2 </w:t>
            </w:r>
          </w:p>
          <w:p w14:paraId="3C803A51">
            <w:pPr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 w14:paraId="19AF312C">
            <w:pPr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"http://rmebrk.kz/assets/pdfjs2/web/viewer.html?file=/journals/6640/36078.pdf?=1719267369" \l "page=16&amp;zoom=auto,-257,834"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Times New Roman" w:cs="Times New Roman"/>
                <w:sz w:val="20"/>
                <w:szCs w:val="20"/>
              </w:rPr>
              <w:t>http://rmebrk.kz/assets/pdfjs2/web/viewer.html?file=/journals/6640/36078.pdf?=1719267369#page=16&amp;zoom=auto,-257,834</w:t>
            </w:r>
            <w:r>
              <w:rPr>
                <w:rStyle w:val="12"/>
                <w:rFonts w:hint="default" w:ascii="Times New Roman" w:hAnsi="Times New Roman" w:eastAsia="Times New Roman" w:cs="Times New Roman"/>
                <w:sz w:val="20"/>
                <w:szCs w:val="20"/>
              </w:rPr>
              <w:fldChar w:fldCharType="end"/>
            </w:r>
          </w:p>
          <w:p w14:paraId="32B2885B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E7CA17C">
            <w:pPr>
              <w:jc w:val="left"/>
              <w:rPr>
                <w:rFonts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>F.Z. Mamedova,</w:t>
            </w:r>
            <w:r>
              <w:rPr>
                <w:rFonts w:asciiTheme="majorBidi" w:hAnsiTheme="majorBidi" w:cstheme="majorBidi"/>
                <w:sz w:val="20"/>
                <w:szCs w:val="20"/>
                <w:u w:val="none"/>
              </w:rPr>
              <w:t xml:space="preserve"> </w:t>
            </w:r>
          </w:p>
          <w:p w14:paraId="0D9B0E16">
            <w:pPr>
              <w:jc w:val="left"/>
              <w:rPr>
                <w:rFonts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none"/>
              </w:rPr>
              <w:t>E.Z. Dulayeva,</w:t>
            </w:r>
          </w:p>
          <w:p w14:paraId="0625E49A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u w:val="non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none"/>
              </w:rPr>
              <w:t xml:space="preserve"> Zh.Zh. Ibraimova</w:t>
            </w:r>
          </w:p>
        </w:tc>
        <w:tc>
          <w:tcPr>
            <w:tcW w:w="1950" w:type="dxa"/>
          </w:tcPr>
          <w:p w14:paraId="76BF9DBE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Первый автор</w:t>
            </w:r>
          </w:p>
        </w:tc>
      </w:tr>
      <w:tr w14:paraId="45763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741F235A">
            <w:pPr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9" w:type="dxa"/>
          </w:tcPr>
          <w:p w14:paraId="745E6658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Addressing as a Speech Act: Similarities and Differences </w:t>
            </w:r>
          </w:p>
          <w:p w14:paraId="298B24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 Turkish and Arabic</w:t>
            </w:r>
          </w:p>
        </w:tc>
        <w:tc>
          <w:tcPr>
            <w:tcW w:w="5387" w:type="dxa"/>
          </w:tcPr>
          <w:p w14:paraId="7A6ED83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Вестник Карагандинского университета.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Серия «Филология».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kern w:val="0"/>
                <w:sz w:val="20"/>
                <w:szCs w:val="20"/>
                <w:shd w:val="clear" w:fill="FFFFFF"/>
                <w:lang w:val="ru-RU" w:eastAsia="zh-CN" w:bidi="ar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№2 (110)/2023.  -С. 48-56. </w:t>
            </w:r>
          </w:p>
          <w:p w14:paraId="2EA020FD">
            <w:pP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DOI 10.31489/2023Ph2/48-56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ru-RU"/>
              </w:rPr>
              <w:t xml:space="preserve"> </w:t>
            </w:r>
          </w:p>
          <w:p w14:paraId="7DC09605"/>
          <w:p w14:paraId="0BF44BB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"http://rmebrk.kz/assets/pdfjs2/web/viewer.html?file=/journals/7903/90948.pdf?=1719267727" \l "page=49&amp;zoom=auto,-253,843" </w:instrText>
            </w:r>
            <w:r>
              <w:fldChar w:fldCharType="separate"/>
            </w:r>
            <w:r>
              <w:rPr>
                <w:rStyle w:val="10"/>
                <w:rFonts w:asciiTheme="majorBidi" w:hAnsiTheme="majorBidi" w:cstheme="majorBidi"/>
                <w:sz w:val="20"/>
                <w:szCs w:val="20"/>
              </w:rPr>
              <w:t>http://rmebrk.kz/assets/pdfjs2/web/viewer.html?file=/journals/7903/90948.pdf?=1719267727#page=49&amp;zoom=auto,-253,843</w:t>
            </w:r>
            <w:r>
              <w:rPr>
                <w:rStyle w:val="12"/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  <w:p w14:paraId="59F8924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8F373C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none"/>
                <w:lang w:val="en-US"/>
              </w:rPr>
              <w:t xml:space="preserve">Dulayeva E., </w:t>
            </w: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 xml:space="preserve">Mamedova F., </w:t>
            </w:r>
            <w:r>
              <w:rPr>
                <w:rFonts w:asciiTheme="majorBidi" w:hAnsiTheme="majorBidi" w:cstheme="majorBidi"/>
                <w:sz w:val="20"/>
                <w:szCs w:val="20"/>
                <w:u w:val="none"/>
                <w:lang w:val="en-US"/>
              </w:rPr>
              <w:t>Bazylova B.</w:t>
            </w:r>
          </w:p>
        </w:tc>
        <w:tc>
          <w:tcPr>
            <w:tcW w:w="1950" w:type="dxa"/>
          </w:tcPr>
          <w:p w14:paraId="5B46C812">
            <w:pPr>
              <w:jc w:val="left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Соавтор</w:t>
            </w:r>
          </w:p>
        </w:tc>
      </w:tr>
      <w:tr w14:paraId="6F7AF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5286" w:type="dxa"/>
            <w:gridSpan w:val="6"/>
          </w:tcPr>
          <w:p w14:paraId="462AB552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Стать</w:t>
            </w:r>
            <w:r>
              <w:rPr>
                <w:rFonts w:asciiTheme="majorBidi" w:hAnsiTheme="majorBidi" w:cstheme="majorBidi"/>
                <w:b/>
                <w:color w:val="000000"/>
                <w:lang w:val="ru-RU"/>
              </w:rPr>
              <w:t>и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в периодическ</w:t>
            </w:r>
            <w:r>
              <w:rPr>
                <w:rFonts w:asciiTheme="majorBidi" w:hAnsiTheme="majorBidi" w:cstheme="majorBidi"/>
                <w:b/>
                <w:color w:val="000000"/>
                <w:lang w:val="ru-RU"/>
              </w:rPr>
              <w:t>их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журнал</w:t>
            </w:r>
            <w:r>
              <w:rPr>
                <w:rFonts w:asciiTheme="majorBidi" w:hAnsiTheme="majorBidi" w:cstheme="majorBidi"/>
                <w:b/>
                <w:color w:val="000000"/>
                <w:lang w:val="ru-RU"/>
              </w:rPr>
              <w:t>ах</w:t>
            </w:r>
            <w:r>
              <w:rPr>
                <w:rFonts w:hint="default" w:asciiTheme="majorBidi" w:hAnsiTheme="majorBidi" w:cstheme="majorBidi"/>
                <w:b/>
                <w:color w:val="000000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 </w:t>
            </w:r>
          </w:p>
        </w:tc>
      </w:tr>
      <w:tr w14:paraId="0EE26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63C6F345">
            <w:pPr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46C9B9E2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Diplomatic </w:t>
            </w:r>
          </w:p>
          <w:p w14:paraId="43ECE526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discourse in cross-cultural dimension. </w:t>
            </w:r>
          </w:p>
          <w:p w14:paraId="0E13D0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34E4EDA8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Opcion, 2020, </w:t>
            </w:r>
          </w:p>
          <w:p w14:paraId="138D46E4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>36, 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стр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>. 407–422</w:t>
            </w:r>
          </w:p>
          <w:p w14:paraId="044DCE0F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"https://www.scopus.com/authid/detail.uri?authorId=57193069175" </w:instrText>
            </w:r>
            <w:r>
              <w:fldChar w:fldCharType="separate"/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Mamedova, Fatima - 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сведения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об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авторе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- Scopus Preview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</w:p>
          <w:p w14:paraId="45F83436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  <w:p w14:paraId="29233476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"https://www.produccioncientificaluz.org/index.php/opcion/article/view/31722" </w:instrText>
            </w:r>
            <w:r>
              <w:fldChar w:fldCharType="separate"/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https://www.produccioncientificaluz.org/index.php/opcion/article/view/31722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0FFFE98E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"https://www.scopus.com/authid/detail.uri?authorId=57205321080"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u w:val="none"/>
                <w:lang w:val="en-US"/>
              </w:rPr>
              <w:t>Khalel, A.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u w:val="none"/>
                <w:lang w:val="en-US"/>
              </w:rPr>
              <w:fldChar w:fldCharType="end"/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u w:val="none"/>
                <w:lang w:val="en-US"/>
              </w:rPr>
              <w:t>,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"https://www.scopus.com/authid/detail.uri?authorId=57193069175" </w:instrText>
            </w:r>
            <w:r>
              <w:fldChar w:fldCharType="separate"/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>Mamedova, F.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"https://www.scopus.com/authid/detail.uri?authorId=57216591787"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u w:val="none"/>
                <w:lang w:val="en-US"/>
              </w:rPr>
              <w:t>Dulaeva, E.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u w:val="none"/>
                <w:lang w:val="en-US"/>
              </w:rPr>
              <w:fldChar w:fldCharType="end"/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6241A76F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50" w:type="dxa"/>
          </w:tcPr>
          <w:p w14:paraId="0BC13A33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Соавтор</w:t>
            </w:r>
          </w:p>
        </w:tc>
      </w:tr>
      <w:tr w14:paraId="4C371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7693F8C6">
            <w:pPr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6E516EF2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Conceptual aspects of cognitive linguacultural methodology of foreign language education in Republic of Kazakhstan</w:t>
            </w:r>
          </w:p>
          <w:p w14:paraId="25BBC722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071BBB">
            <w:pPr>
              <w:jc w:val="left"/>
              <w:rPr>
                <w:rFonts w:hint="default" w:eastAsia="Times New Roman" w:asciiTheme="majorBidi" w:hAnsiTheme="majorBidi" w:cstheme="majorBidi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Journal of Language and Literature, 2016, 7(4), 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страницы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239–246</w:t>
            </w:r>
            <w:r>
              <w:rPr>
                <w:rFonts w:hint="default" w:eastAsia="Times New Roman"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 (ПДФ формат) </w:t>
            </w:r>
          </w:p>
          <w:p w14:paraId="144B8DCB"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t>DOI: 10.7813/j l.2016/7-1/40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 </w:t>
            </w:r>
          </w:p>
          <w:p w14:paraId="4DAAA550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"https://www.scopus.com/authid/detail.uri?authorId=57193069175" </w:instrText>
            </w:r>
            <w:r>
              <w:fldChar w:fldCharType="separate"/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Mamedova, Fatima - 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сведения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об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</w:rPr>
              <w:t>авторе</w:t>
            </w:r>
            <w:r>
              <w:rPr>
                <w:rStyle w:val="10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- Scopus Preview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</w:p>
          <w:p w14:paraId="2FD318ED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50701111">
            <w:pPr>
              <w:jc w:val="left"/>
              <w:rPr>
                <w:rFonts w:asciiTheme="majorBidi" w:hAnsiTheme="majorBidi" w:cstheme="majorBidi"/>
                <w:lang w:val="en-US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"https://www.scopus.com/authid/detail.uri?authorId=57193060196"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Shayakhmetova</w:t>
            </w:r>
            <w:r>
              <w:rPr>
                <w:rStyle w:val="12"/>
                <w:rFonts w:hint="default" w:asciiTheme="majorBidi" w:hAnsiTheme="majorBidi" w:cstheme="majorBidi"/>
                <w:u w:val="none"/>
                <w:lang w:val="ru-RU"/>
              </w:rPr>
              <w:t xml:space="preserve"> 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D.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u w:val="none"/>
                <w:lang w:val="en-US"/>
              </w:rPr>
              <w:t xml:space="preserve">,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"https://www.scopus.com/authid/detail.uri?authorId=57193069175" </w:instrText>
            </w:r>
            <w:r>
              <w:rPr>
                <w:u w:val="single"/>
              </w:rPr>
              <w:fldChar w:fldCharType="separate"/>
            </w:r>
            <w:r>
              <w:rPr>
                <w:rStyle w:val="12"/>
                <w:rFonts w:asciiTheme="majorBidi" w:hAnsiTheme="majorBidi" w:cstheme="majorBidi"/>
                <w:u w:val="single"/>
                <w:lang w:val="en-US"/>
              </w:rPr>
              <w:t>Mamedova</w:t>
            </w:r>
            <w:r>
              <w:rPr>
                <w:rStyle w:val="12"/>
                <w:rFonts w:hint="default" w:asciiTheme="majorBidi" w:hAnsiTheme="majorBidi" w:cstheme="majorBidi"/>
                <w:u w:val="single"/>
                <w:lang w:val="ru-RU"/>
              </w:rPr>
              <w:t xml:space="preserve"> </w:t>
            </w:r>
            <w:r>
              <w:rPr>
                <w:rStyle w:val="12"/>
                <w:rFonts w:asciiTheme="majorBidi" w:hAnsiTheme="majorBidi" w:cstheme="majorBidi"/>
                <w:u w:val="single"/>
                <w:lang w:val="en-US"/>
              </w:rPr>
              <w:t>F.</w:t>
            </w:r>
            <w:r>
              <w:rPr>
                <w:rStyle w:val="12"/>
                <w:rFonts w:asciiTheme="majorBidi" w:hAnsiTheme="majorBidi" w:cstheme="majorBidi"/>
                <w:u w:val="single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u w:val="single"/>
                <w:lang w:val="en-US"/>
              </w:rPr>
              <w:t>,</w:t>
            </w:r>
            <w:r>
              <w:rPr>
                <w:rFonts w:asciiTheme="majorBidi" w:hAnsiTheme="majorBidi" w:cstheme="majorBidi"/>
                <w:u w:val="none"/>
                <w:lang w:val="en-US"/>
              </w:rPr>
              <w:t xml:space="preserve">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"https://www.scopus.com/authid/detail.uri?authorId=57193070822"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Dulayeva</w:t>
            </w:r>
            <w:r>
              <w:rPr>
                <w:rStyle w:val="12"/>
                <w:rFonts w:hint="default" w:asciiTheme="majorBidi" w:hAnsiTheme="majorBidi" w:cstheme="majorBidi"/>
                <w:u w:val="none"/>
                <w:lang w:val="ru-RU"/>
              </w:rPr>
              <w:t xml:space="preserve"> 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E.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u w:val="none"/>
                <w:lang w:val="en-US"/>
              </w:rPr>
              <w:t xml:space="preserve">,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"https://www.scopus.com/authid/detail.uri?authorId=55982053100"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Gauriyeva</w:t>
            </w:r>
            <w:r>
              <w:rPr>
                <w:rStyle w:val="12"/>
                <w:rFonts w:hint="default" w:asciiTheme="majorBidi" w:hAnsiTheme="majorBidi" w:cstheme="majorBidi"/>
                <w:u w:val="none"/>
                <w:lang w:val="ru-RU"/>
              </w:rPr>
              <w:t xml:space="preserve"> 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G.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u w:val="none"/>
                <w:lang w:val="en-US"/>
              </w:rPr>
              <w:t xml:space="preserve">,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"https://www.scopus.com/authid/detail.uri?authorId=57193066835"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Akatayeva</w:t>
            </w:r>
            <w:r>
              <w:rPr>
                <w:rStyle w:val="12"/>
                <w:rFonts w:hint="default" w:asciiTheme="majorBidi" w:hAnsiTheme="majorBidi" w:cstheme="majorBidi"/>
                <w:u w:val="none"/>
                <w:lang w:val="ru-RU"/>
              </w:rPr>
              <w:t xml:space="preserve"> 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t>B.</w:t>
            </w:r>
            <w:r>
              <w:rPr>
                <w:rStyle w:val="12"/>
                <w:rFonts w:asciiTheme="majorBidi" w:hAnsiTheme="majorBidi" w:cstheme="majorBidi"/>
                <w:u w:val="none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u w:val="none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764B9243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Соавтор</w:t>
            </w:r>
          </w:p>
        </w:tc>
      </w:tr>
      <w:tr w14:paraId="6EEEE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0CC3C1F4">
            <w:pPr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55E805B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The development of critical thinking skills in foreign language classroom</w:t>
            </w:r>
          </w:p>
          <w:p w14:paraId="4CF45EA5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D55C4B3">
            <w:pPr>
              <w:jc w:val="left"/>
              <w:rPr>
                <w:rFonts w:hint="default" w:eastAsia="Times New Roman" w:asciiTheme="majorBidi" w:hAnsiTheme="majorBidi" w:cstheme="majorBidi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>Astra Salvensis, 2017, 2017, страницы 227–240</w:t>
            </w:r>
            <w:r>
              <w:rPr>
                <w:rFonts w:hint="default" w:eastAsia="Times New Roman"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ISSN: 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8F"/>
                <w:spacing w:val="0"/>
                <w:kern w:val="0"/>
                <w:sz w:val="16"/>
                <w:szCs w:val="16"/>
                <w:lang w:val="en-US" w:eastAsia="zh-CN" w:bidi="ar"/>
              </w:rPr>
              <w:t>2393-4727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eISSN: 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8F"/>
                <w:spacing w:val="0"/>
                <w:kern w:val="0"/>
                <w:sz w:val="16"/>
                <w:szCs w:val="16"/>
                <w:lang w:val="en-US" w:eastAsia="zh-CN" w:bidi="ar"/>
              </w:rPr>
              <w:t>2344-1887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8F"/>
                <w:spacing w:val="0"/>
                <w:kern w:val="0"/>
                <w:sz w:val="16"/>
                <w:szCs w:val="16"/>
                <w:lang w:val="ru-RU" w:eastAsia="zh-CN" w:bidi="ar"/>
              </w:rPr>
              <w:t xml:space="preserve"> </w:t>
            </w:r>
          </w:p>
          <w:p w14:paraId="21E371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instrText xml:space="preserve"> HYPERLINK "https://elibrary.ru/item.asp?id=35703244" </w:instrTex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sz w:val="20"/>
                <w:szCs w:val="20"/>
              </w:rPr>
              <w:t>The development of critical thinking skills in foreign language classroom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  </w:t>
            </w:r>
          </w:p>
          <w:p w14:paraId="3EBD24DD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"https://www.scopus.com/authid/detail.uri?authorId=57193069175" </w:instrText>
            </w:r>
            <w:r>
              <w:fldChar w:fldCharType="separate"/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Mamedova, Fatima - 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t>сведения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t>об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t>авторе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t xml:space="preserve"> - Scopus Preview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lang w:val="en-US"/>
              </w:rPr>
              <w:fldChar w:fldCharType="end"/>
            </w:r>
          </w:p>
          <w:p w14:paraId="55DFB1D6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01B64D0A">
            <w:pPr>
              <w:jc w:val="left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"https://www.scopus.com/authid/detail.uri?authorId=57193060196" </w:instrText>
            </w:r>
            <w:r>
              <w:fldChar w:fldCharType="separate"/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>Shayakhmetova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t>, D.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fldChar w:fldCharType="end"/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"https://www.scopus.com/authid/detail.uri?authorId=57193069175" </w:instrText>
            </w:r>
            <w:r>
              <w:fldChar w:fldCharType="separate"/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t>Mamedova, F.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</w:rPr>
              <w:fldChar w:fldCharType="end"/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"https://www.scopus.com/authid/detail.uri?authorId=57192604878" </w:instrText>
            </w:r>
            <w:r>
              <w:rPr>
                <w:u w:val="none"/>
              </w:rPr>
              <w:fldChar w:fldCharType="separate"/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u w:val="none"/>
              </w:rPr>
              <w:t>Seidaliyeva, G.</w:t>
            </w:r>
            <w:r>
              <w:rPr>
                <w:rStyle w:val="12"/>
                <w:rFonts w:eastAsia="Times New Roman" w:asciiTheme="majorBidi" w:hAnsiTheme="majorBidi" w:cstheme="majorBidi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950" w:type="dxa"/>
          </w:tcPr>
          <w:p w14:paraId="49B63A7F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Соавтор</w:t>
            </w:r>
          </w:p>
        </w:tc>
      </w:tr>
      <w:tr w14:paraId="5AEB2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16072A42">
            <w:pPr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2BECE751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>LEXICO-SEMANTIC AND FUNCTIONAL PECULIARITIES OF BUSINESS DISCOURSE AS MEANS OF COMMUNICATION</w:t>
            </w:r>
          </w:p>
        </w:tc>
        <w:tc>
          <w:tcPr>
            <w:tcW w:w="5387" w:type="dxa"/>
          </w:tcPr>
          <w:p w14:paraId="30242BA2">
            <w:pPr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Евразийский Союз Ученых (ЕСУ) #7(76), 2020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7D52B2AC">
            <w:pPr>
              <w:jc w:val="left"/>
              <w:rPr>
                <w:rFonts w:hint="default"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instrText xml:space="preserve"> HYPERLINK "https://pdfs.semanticscholar.org/8955/021d589a0ed373c0481f0db7c4266602c8c6.pdf?_gl=1*ayt4kd*_gcl_au*MjE3ODIzNDEyLjE3MzY1ODcxNjk.*_ga*MTMwMDc4NTE3LjE2OTc4NjU4MDg.*_ga_H7P4ZT52H5*MTczNjU4NzE2OS40LjAuMTczNjU4NzE3MC41OS4wLjA." </w:instrTex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sz w:val="20"/>
                <w:szCs w:val="20"/>
              </w:rPr>
              <w:t>021d589a0ed373c0481f0db7c4266602c8c6.pdf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</w:rPr>
              <w:fldChar w:fldCharType="end"/>
            </w:r>
          </w:p>
          <w:p w14:paraId="6743D2CA">
            <w:pPr>
              <w:jc w:val="left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imSu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SimSun"/>
                <w:sz w:val="20"/>
                <w:szCs w:val="20"/>
              </w:rPr>
              <w:instrText xml:space="preserve"> HYPERLINK "https://www.doi.org/10.31618/ESU.2413-9335.2020.3.76.909" </w:instrText>
            </w:r>
            <w:r>
              <w:rPr>
                <w:rFonts w:hint="default" w:ascii="Times New Roman" w:hAnsi="Times New Roman" w:eastAsia="SimSun"/>
                <w:sz w:val="20"/>
                <w:szCs w:val="20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/>
                <w:sz w:val="20"/>
                <w:szCs w:val="20"/>
              </w:rPr>
              <w:t>https://www.doi.org/10.31618/ESU.2413-9335.2020.3.76.909</w:t>
            </w:r>
            <w:r>
              <w:rPr>
                <w:rFonts w:hint="default" w:ascii="Times New Roman" w:hAnsi="Times New Roman" w:eastAsia="SimSun"/>
                <w:sz w:val="20"/>
                <w:szCs w:val="20"/>
              </w:rPr>
              <w:fldChar w:fldCharType="end"/>
            </w:r>
            <w:r>
              <w:rPr>
                <w:rFonts w:hint="default" w:ascii="Times New Roman" w:hAnsi="Times New Roman" w:eastAsia="SimSu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0"/>
                <w:szCs w:val="20"/>
                <w:lang w:val="ru-RU"/>
              </w:rPr>
              <w:t xml:space="preserve"> </w:t>
            </w:r>
          </w:p>
          <w:p w14:paraId="3A72D0E3">
            <w:pPr>
              <w:jc w:val="left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61C472B9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Bekkozhanova Gulnar Askarova Saule, 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u w:val="single"/>
                <w:lang w:val="en-US"/>
              </w:rPr>
              <w:t>Mamedova Fatima</w:t>
            </w:r>
            <w:r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  <w:t>, Ospanova Gulmaria</w:t>
            </w:r>
          </w:p>
        </w:tc>
        <w:tc>
          <w:tcPr>
            <w:tcW w:w="1950" w:type="dxa"/>
          </w:tcPr>
          <w:p w14:paraId="48721061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Соавтор</w:t>
            </w:r>
          </w:p>
        </w:tc>
      </w:tr>
      <w:tr w14:paraId="259F1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178E8BA4">
            <w:pPr>
              <w:rPr>
                <w:rFonts w:hint="default" w:eastAsia="Times New Roman" w:asciiTheme="majorBidi" w:hAnsiTheme="majorBidi" w:cstheme="majorBidi"/>
                <w:sz w:val="20"/>
                <w:szCs w:val="20"/>
                <w:lang w:val="ru-RU"/>
              </w:rPr>
            </w:pPr>
            <w:r>
              <w:rPr>
                <w:rFonts w:hint="default" w:eastAsia="Times New Roman" w:asciiTheme="majorBidi" w:hAnsiTheme="majorBidi" w:cstheme="majorBidi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</w:tcPr>
          <w:p w14:paraId="6061F2E4">
            <w:pPr>
              <w:numPr>
                <w:ilvl w:val="0"/>
                <w:numId w:val="0"/>
              </w:numPr>
              <w:rPr>
                <w:rFonts w:hint="default" w:ascii="Times New Roman Cyr" w:hAnsi="Times New Roman Cyr" w:eastAsia="Times New Roman Cyr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 Cyr" w:hAnsi="Times New Roman Cyr" w:eastAsia="Times New Roman Cyr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t>КОНЦЕПТУАЛЬНАЯ СТРУКТУРА ЛИНГВОКУЛЬТУРОЛОГИЧЕСКИХ ЭТИКЕТНЫХ ФОРМУЛ ПРИВЕТСТВИЯ И ПРОЩАНИЯ В АРАБСКОМ И ТУРЕЦКОМ ЯЗЫКАХ</w:t>
            </w:r>
          </w:p>
          <w:p w14:paraId="434A35A4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44317108">
            <w:pPr>
              <w:jc w:val="left"/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t xml:space="preserve">«Қазақстан шығыстануы» ғылыми журналы № 4, том 12. </w:t>
            </w:r>
          </w:p>
          <w:p w14:paraId="125B5DAE">
            <w:pPr>
              <w:jc w:val="left"/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fldChar w:fldCharType="begin"/>
            </w:r>
            <w:r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instrText xml:space="preserve"> HYPERLINK "https://journal.shygystanu.kz/index.php/main/issue/view/13" </w:instrText>
            </w:r>
            <w:r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Times New Roman Cyr" w:cs="Times New Roman"/>
                <w:i w:val="0"/>
                <w:iCs w:val="0"/>
                <w:caps w:val="0"/>
                <w:spacing w:val="0"/>
                <w:sz w:val="20"/>
                <w:szCs w:val="20"/>
                <w:lang w:val="ru-RU"/>
              </w:rPr>
              <w:t>https://journal.shygystanu.kz/index.php/main/issue/view/13</w:t>
            </w:r>
            <w:r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fldChar w:fldCharType="end"/>
            </w:r>
            <w:r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t xml:space="preserve"> </w:t>
            </w:r>
          </w:p>
          <w:p w14:paraId="7DB31495">
            <w:pPr>
              <w:jc w:val="left"/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</w:p>
          <w:p w14:paraId="12BF8E86">
            <w:pPr>
              <w:jc w:val="left"/>
              <w:rPr>
                <w:rFonts w:hint="default" w:ascii="Times New Roman" w:hAnsi="Times New Roman" w:eastAsia="Times New Roman Cyr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  <w:shd w:val="clear" w:fill="FFFFFF"/>
              </w:rPr>
              <w:t>DOI 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007CBB"/>
                <w:spacing w:val="0"/>
                <w:sz w:val="19"/>
                <w:szCs w:val="19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007CBB"/>
                <w:spacing w:val="0"/>
                <w:sz w:val="19"/>
                <w:szCs w:val="19"/>
                <w:shd w:val="clear" w:fill="FFFFFF"/>
              </w:rPr>
              <w:instrText xml:space="preserve"> HYPERLINK "https://doi.org/10.63051/kos.2024.4.333" </w:instrTex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007CBB"/>
                <w:spacing w:val="0"/>
                <w:sz w:val="19"/>
                <w:szCs w:val="19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007CBB"/>
                <w:spacing w:val="0"/>
                <w:sz w:val="19"/>
                <w:szCs w:val="19"/>
                <w:shd w:val="clear" w:fill="FFFFFF"/>
              </w:rPr>
              <w:t>https://doi.org/10.63051/kos.2024.4.333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007CBB"/>
                <w:spacing w:val="0"/>
                <w:sz w:val="19"/>
                <w:szCs w:val="19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007CBB"/>
                <w:spacing w:val="0"/>
                <w:sz w:val="19"/>
                <w:szCs w:val="19"/>
                <w:shd w:val="clear" w:fill="FFFFFF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031937BC">
            <w:pPr>
              <w:numPr>
                <w:ilvl w:val="0"/>
                <w:numId w:val="0"/>
              </w:numPr>
              <w:jc w:val="left"/>
              <w:rPr>
                <w:rFonts w:hint="default" w:ascii="Times New Roman Cyr" w:hAnsi="Times New Roman Cyr" w:eastAsia="Times New Roman Cyr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 Cyr" w:hAnsi="Times New Roman Cyr" w:eastAsia="Times New Roman Cyr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single"/>
                <w:lang w:val="ru-RU"/>
              </w:rPr>
              <w:t xml:space="preserve"> Мамедова Ф.З.</w:t>
            </w:r>
            <w:r>
              <w:rPr>
                <w:rFonts w:hint="default" w:ascii="Times New Roman Cyr" w:hAnsi="Times New Roman Cyr" w:eastAsia="Times New Roman Cyr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t>, Мустафаева А.А.,</w:t>
            </w:r>
          </w:p>
          <w:p w14:paraId="6F58E7F9">
            <w:pPr>
              <w:numPr>
                <w:ilvl w:val="0"/>
                <w:numId w:val="0"/>
              </w:numPr>
              <w:jc w:val="left"/>
              <w:rPr>
                <w:rFonts w:hint="default" w:ascii="Times New Roman Cyr" w:hAnsi="Times New Roman Cyr" w:eastAsia="Times New Roman Cyr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</w:pPr>
            <w:r>
              <w:rPr>
                <w:rFonts w:hint="default" w:ascii="Times New Roman Cyr" w:hAnsi="Times New Roman Cyr" w:eastAsia="Times New Roman Cyr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ru-RU"/>
              </w:rPr>
              <w:t xml:space="preserve"> Дулаева Э.З.</w:t>
            </w:r>
          </w:p>
          <w:p w14:paraId="230DD896">
            <w:pPr>
              <w:jc w:val="left"/>
              <w:rPr>
                <w:rFonts w:eastAsia="Times New Roman"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  <w:shd w:val="clear" w:color="auto" w:fill="auto"/>
            <w:vAlign w:val="top"/>
          </w:tcPr>
          <w:p w14:paraId="3DB6797C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Первый автор</w:t>
            </w:r>
          </w:p>
          <w:p w14:paraId="72B86DA4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</w:p>
          <w:p w14:paraId="1753B017">
            <w:pPr>
              <w:jc w:val="left"/>
              <w:rPr>
                <w:rFonts w:eastAsia="Times New Roman" w:asciiTheme="majorBidi" w:hAnsiTheme="majorBidi" w:cstheme="majorBidi"/>
                <w:sz w:val="20"/>
                <w:szCs w:val="20"/>
                <w:lang w:val="ru-RU" w:bidi="ar-SA"/>
              </w:rPr>
            </w:pPr>
          </w:p>
        </w:tc>
      </w:tr>
      <w:tr w14:paraId="388B2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5286" w:type="dxa"/>
            <w:gridSpan w:val="6"/>
          </w:tcPr>
          <w:p w14:paraId="5F50C464">
            <w:pPr>
              <w:jc w:val="center"/>
              <w:rPr>
                <w:rFonts w:eastAsia="Times New Roman"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Монография, рекомендованная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ru-RU"/>
              </w:rPr>
              <w:t>Учёным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советом ВУЗа</w:t>
            </w:r>
          </w:p>
        </w:tc>
      </w:tr>
      <w:tr w14:paraId="12533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11" w:type="dxa"/>
        </w:trPr>
        <w:tc>
          <w:tcPr>
            <w:tcW w:w="568" w:type="dxa"/>
          </w:tcPr>
          <w:p w14:paraId="4D75DE31">
            <w:pPr>
              <w:jc w:val="center"/>
              <w:rPr>
                <w:rFonts w:eastAsia="Times New Roman" w:asciiTheme="majorBidi" w:hAnsiTheme="majorBidi" w:cstheme="majorBidi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3DD9CF19">
            <w:pPr>
              <w:jc w:val="left"/>
              <w:rPr>
                <w:rFonts w:hint="default" w:eastAsia="Times New Roman"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  <w:t xml:space="preserve"> Когнитивная природа и дискурсная реализация араб</w:t>
            </w: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  <w:softHyphen/>
            </w: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  <w:t>ской и русской антонимии</w:t>
            </w: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5387" w:type="dxa"/>
          </w:tcPr>
          <w:p w14:paraId="4AE764AF">
            <w:pPr>
              <w:jc w:val="left"/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</w:pP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  <w:lang w:val="ru-RU"/>
              </w:rPr>
              <w:t>М</w:t>
            </w: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  <w:t xml:space="preserve">oнoгpaфия / Ф.З. Мамедова. – Aлмaты: Қaзaқ унивepcитeті, 2025. – </w:t>
            </w:r>
            <w:r>
              <w:rPr>
                <w:rFonts w:hint="default" w:eastAsia="Times New Roman" w:asciiTheme="majorBidi" w:hAnsiTheme="majorBidi"/>
                <w:b w:val="0"/>
                <w:bCs w:val="0"/>
                <w:color w:val="auto"/>
                <w:sz w:val="20"/>
                <w:szCs w:val="20"/>
              </w:rPr>
              <w:t>142 c.</w:t>
            </w: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  <w:t xml:space="preserve">      </w:t>
            </w:r>
          </w:p>
          <w:p w14:paraId="301A3F30">
            <w:pPr>
              <w:jc w:val="lef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  <w:t>ISBN 978-601-04-6930-3</w:t>
            </w:r>
          </w:p>
        </w:tc>
        <w:tc>
          <w:tcPr>
            <w:tcW w:w="2551" w:type="dxa"/>
          </w:tcPr>
          <w:p w14:paraId="0347880B">
            <w:pPr>
              <w:jc w:val="left"/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</w:pPr>
            <w:r>
              <w:rPr>
                <w:rFonts w:hint="default" w:eastAsia="Times New Roman" w:asciiTheme="majorBidi" w:hAnsiTheme="majorBidi"/>
                <w:b w:val="0"/>
                <w:bCs w:val="0"/>
                <w:sz w:val="20"/>
                <w:szCs w:val="20"/>
              </w:rPr>
              <w:t>Мамедова Ф.З.</w:t>
            </w:r>
          </w:p>
          <w:p w14:paraId="4A8043F8">
            <w:pPr>
              <w:jc w:val="left"/>
              <w:rPr>
                <w:rFonts w:eastAsia="Times New Roman" w:asciiTheme="majorBidi" w:hAnsiTheme="majorBidi" w:cstheme="majorBidi"/>
                <w:b w:val="0"/>
                <w:bCs w:val="0"/>
                <w:sz w:val="20"/>
                <w:szCs w:val="20"/>
                <w:u w:val="single"/>
                <w:shd w:val="clear" w:color="auto" w:fill="FAFAFA"/>
              </w:rPr>
            </w:pPr>
          </w:p>
        </w:tc>
        <w:tc>
          <w:tcPr>
            <w:tcW w:w="1950" w:type="dxa"/>
          </w:tcPr>
          <w:p w14:paraId="77D06F85">
            <w:pPr>
              <w:jc w:val="left"/>
              <w:rPr>
                <w:rFonts w:hint="default" w:eastAsia="Times New Roman" w:asciiTheme="majorBidi" w:hAnsiTheme="majorBidi" w:cstheme="majorBidi"/>
                <w:b w:val="0"/>
                <w:bCs w:val="0"/>
                <w:sz w:val="20"/>
                <w:szCs w:val="20"/>
                <w:shd w:val="clear" w:color="auto" w:fill="FAFAFA"/>
                <w:lang w:val="ru-RU"/>
              </w:rPr>
            </w:pPr>
            <w:r>
              <w:rPr>
                <w:rFonts w:eastAsia="Times New Roman" w:asciiTheme="majorBidi" w:hAnsiTheme="majorBidi" w:cstheme="majorBidi"/>
                <w:b w:val="0"/>
                <w:bCs w:val="0"/>
                <w:sz w:val="20"/>
                <w:szCs w:val="20"/>
                <w:shd w:val="clear" w:color="auto" w:fill="FAFAFA"/>
                <w:lang w:val="ru-RU"/>
              </w:rPr>
              <w:t>Автор</w:t>
            </w:r>
            <w:r>
              <w:rPr>
                <w:rFonts w:hint="default" w:eastAsia="Times New Roman" w:asciiTheme="majorBidi" w:hAnsiTheme="majorBidi" w:cstheme="majorBidi"/>
                <w:b w:val="0"/>
                <w:bCs w:val="0"/>
                <w:sz w:val="20"/>
                <w:szCs w:val="20"/>
                <w:shd w:val="clear" w:color="auto" w:fill="FAFAFA"/>
                <w:lang w:val="ru-RU"/>
              </w:rPr>
              <w:t xml:space="preserve"> </w:t>
            </w:r>
          </w:p>
        </w:tc>
      </w:tr>
    </w:tbl>
    <w:p w14:paraId="002D411E">
      <w:pPr>
        <w:rPr>
          <w:rFonts w:asciiTheme="majorBidi" w:hAnsiTheme="majorBidi" w:cstheme="majorBidi"/>
          <w:b/>
          <w:sz w:val="20"/>
          <w:szCs w:val="20"/>
        </w:rPr>
      </w:pPr>
    </w:p>
    <w:sectPr>
      <w:footerReference r:id="rId3" w:type="default"/>
      <w:pgSz w:w="16838" w:h="11906" w:orient="landscape"/>
      <w:pgMar w:top="851" w:right="851" w:bottom="851" w:left="851" w:header="709" w:footer="709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78C69">
    <w:pPr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                                                 Соискатель                                                                                                          Ф.З. Мамедова   </w:t>
    </w:r>
  </w:p>
  <w:p w14:paraId="6CB26E4F">
    <w:pPr>
      <w:rPr>
        <w:rFonts w:ascii="Times New Roman" w:hAnsi="Times New Roman" w:eastAsia="Times New Roman" w:cs="Times New Roman"/>
        <w:sz w:val="24"/>
        <w:szCs w:val="24"/>
      </w:rPr>
    </w:pPr>
  </w:p>
  <w:p w14:paraId="143EC88F">
    <w:pPr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Главный ученый секретарь КазНУ им. аль-Фараби                                      Л.М. Шайкенова</w:t>
    </w:r>
  </w:p>
  <w:p w14:paraId="47A0D32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center"/>
      <w:rPr>
        <w:color w:val="000000"/>
      </w:rPr>
    </w:pPr>
  </w:p>
  <w:p w14:paraId="7FD1DB7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FB"/>
    <w:rsid w:val="0002018F"/>
    <w:rsid w:val="00031C86"/>
    <w:rsid w:val="00036195"/>
    <w:rsid w:val="00053FDE"/>
    <w:rsid w:val="00063995"/>
    <w:rsid w:val="00072012"/>
    <w:rsid w:val="0007663E"/>
    <w:rsid w:val="000B35CB"/>
    <w:rsid w:val="000D0311"/>
    <w:rsid w:val="000D6E36"/>
    <w:rsid w:val="001079DE"/>
    <w:rsid w:val="00113E9C"/>
    <w:rsid w:val="001222FF"/>
    <w:rsid w:val="00125453"/>
    <w:rsid w:val="00143F94"/>
    <w:rsid w:val="001820C9"/>
    <w:rsid w:val="001A72DE"/>
    <w:rsid w:val="001B3725"/>
    <w:rsid w:val="001F7456"/>
    <w:rsid w:val="002436BF"/>
    <w:rsid w:val="00254807"/>
    <w:rsid w:val="0028487D"/>
    <w:rsid w:val="00287352"/>
    <w:rsid w:val="00291AC7"/>
    <w:rsid w:val="002959B9"/>
    <w:rsid w:val="002B7484"/>
    <w:rsid w:val="002C2722"/>
    <w:rsid w:val="002D653D"/>
    <w:rsid w:val="002D7152"/>
    <w:rsid w:val="0030512B"/>
    <w:rsid w:val="003104AC"/>
    <w:rsid w:val="003152D4"/>
    <w:rsid w:val="003225B0"/>
    <w:rsid w:val="00322AA0"/>
    <w:rsid w:val="003502EF"/>
    <w:rsid w:val="0035041A"/>
    <w:rsid w:val="0035548F"/>
    <w:rsid w:val="0036107F"/>
    <w:rsid w:val="00366F33"/>
    <w:rsid w:val="00397B01"/>
    <w:rsid w:val="003C0984"/>
    <w:rsid w:val="003D0C9A"/>
    <w:rsid w:val="003E30CE"/>
    <w:rsid w:val="00435B12"/>
    <w:rsid w:val="00436C26"/>
    <w:rsid w:val="0044683C"/>
    <w:rsid w:val="00481B64"/>
    <w:rsid w:val="004C1291"/>
    <w:rsid w:val="00521572"/>
    <w:rsid w:val="00523186"/>
    <w:rsid w:val="00542F6F"/>
    <w:rsid w:val="005435D7"/>
    <w:rsid w:val="00546258"/>
    <w:rsid w:val="00563405"/>
    <w:rsid w:val="00572FC3"/>
    <w:rsid w:val="00586578"/>
    <w:rsid w:val="00587CCA"/>
    <w:rsid w:val="00595B05"/>
    <w:rsid w:val="005B31BA"/>
    <w:rsid w:val="005C795B"/>
    <w:rsid w:val="00632145"/>
    <w:rsid w:val="00651B90"/>
    <w:rsid w:val="00693845"/>
    <w:rsid w:val="006B6945"/>
    <w:rsid w:val="007079ED"/>
    <w:rsid w:val="0073104F"/>
    <w:rsid w:val="0074674B"/>
    <w:rsid w:val="0075190C"/>
    <w:rsid w:val="00761C35"/>
    <w:rsid w:val="00795F26"/>
    <w:rsid w:val="007979BD"/>
    <w:rsid w:val="007C200A"/>
    <w:rsid w:val="007D190F"/>
    <w:rsid w:val="007E00BA"/>
    <w:rsid w:val="007E42B1"/>
    <w:rsid w:val="007E5E41"/>
    <w:rsid w:val="007E6E75"/>
    <w:rsid w:val="007F28D2"/>
    <w:rsid w:val="007F4DD9"/>
    <w:rsid w:val="008521A2"/>
    <w:rsid w:val="00871808"/>
    <w:rsid w:val="008732EA"/>
    <w:rsid w:val="00892CF7"/>
    <w:rsid w:val="008A0260"/>
    <w:rsid w:val="008B068E"/>
    <w:rsid w:val="008F48B4"/>
    <w:rsid w:val="0097080B"/>
    <w:rsid w:val="00994E04"/>
    <w:rsid w:val="009967D8"/>
    <w:rsid w:val="009D7C26"/>
    <w:rsid w:val="00A21E37"/>
    <w:rsid w:val="00A821D5"/>
    <w:rsid w:val="00A86E2D"/>
    <w:rsid w:val="00A9304F"/>
    <w:rsid w:val="00B01702"/>
    <w:rsid w:val="00B026A2"/>
    <w:rsid w:val="00B05EA3"/>
    <w:rsid w:val="00B24BCC"/>
    <w:rsid w:val="00B26B85"/>
    <w:rsid w:val="00B513AA"/>
    <w:rsid w:val="00B61E11"/>
    <w:rsid w:val="00B6505D"/>
    <w:rsid w:val="00BA1299"/>
    <w:rsid w:val="00BC402F"/>
    <w:rsid w:val="00BE1479"/>
    <w:rsid w:val="00C03EFF"/>
    <w:rsid w:val="00C158DE"/>
    <w:rsid w:val="00C15B88"/>
    <w:rsid w:val="00C27910"/>
    <w:rsid w:val="00C309E9"/>
    <w:rsid w:val="00C30F25"/>
    <w:rsid w:val="00C57F20"/>
    <w:rsid w:val="00C62677"/>
    <w:rsid w:val="00CD4574"/>
    <w:rsid w:val="00CE27B9"/>
    <w:rsid w:val="00CF2C03"/>
    <w:rsid w:val="00CF2E55"/>
    <w:rsid w:val="00CF731A"/>
    <w:rsid w:val="00D4463C"/>
    <w:rsid w:val="00D523B4"/>
    <w:rsid w:val="00D570D8"/>
    <w:rsid w:val="00D64CB1"/>
    <w:rsid w:val="00D7078F"/>
    <w:rsid w:val="00D77DA3"/>
    <w:rsid w:val="00D81A62"/>
    <w:rsid w:val="00D81EFB"/>
    <w:rsid w:val="00D86BA7"/>
    <w:rsid w:val="00D9272D"/>
    <w:rsid w:val="00DA6CDA"/>
    <w:rsid w:val="00DE2234"/>
    <w:rsid w:val="00DE3EDC"/>
    <w:rsid w:val="00E0131A"/>
    <w:rsid w:val="00E1261D"/>
    <w:rsid w:val="00E17C4D"/>
    <w:rsid w:val="00E22E02"/>
    <w:rsid w:val="00E25DCD"/>
    <w:rsid w:val="00E32069"/>
    <w:rsid w:val="00E67E84"/>
    <w:rsid w:val="00EA143B"/>
    <w:rsid w:val="00ED451C"/>
    <w:rsid w:val="00EF499E"/>
    <w:rsid w:val="00F00853"/>
    <w:rsid w:val="00F100FC"/>
    <w:rsid w:val="00F2358B"/>
    <w:rsid w:val="00F24007"/>
    <w:rsid w:val="00F24A7A"/>
    <w:rsid w:val="00F3128F"/>
    <w:rsid w:val="00F568A3"/>
    <w:rsid w:val="00F70E4C"/>
    <w:rsid w:val="00F94ECA"/>
    <w:rsid w:val="00FB3E5A"/>
    <w:rsid w:val="00FD3EA2"/>
    <w:rsid w:val="00FF3CB7"/>
    <w:rsid w:val="051369CF"/>
    <w:rsid w:val="0AF23880"/>
    <w:rsid w:val="1AF47CA0"/>
    <w:rsid w:val="1BDF0AF1"/>
    <w:rsid w:val="366670B6"/>
    <w:rsid w:val="37EA16EF"/>
    <w:rsid w:val="3DF82E78"/>
    <w:rsid w:val="3EC9668F"/>
    <w:rsid w:val="41430C0D"/>
    <w:rsid w:val="53663A3E"/>
    <w:rsid w:val="6F2A469E"/>
    <w:rsid w:val="7E8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Calibri" w:cs="Calibri"/>
      <w:sz w:val="22"/>
      <w:szCs w:val="22"/>
      <w:lang w:val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head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3"/>
    <w:basedOn w:val="17"/>
    <w:qFormat/>
    <w:uiPriority w:val="0"/>
    <w:tblPr>
      <w:tblCellMar>
        <w:left w:w="115" w:type="dxa"/>
        <w:right w:w="115" w:type="dxa"/>
      </w:tblCellMar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marginright1"/>
    <w:basedOn w:val="8"/>
    <w:qFormat/>
    <w:uiPriority w:val="0"/>
  </w:style>
  <w:style w:type="character" w:customStyle="1" w:styleId="22">
    <w:name w:val="right"/>
    <w:basedOn w:val="8"/>
    <w:qFormat/>
    <w:uiPriority w:val="0"/>
  </w:style>
  <w:style w:type="character" w:customStyle="1" w:styleId="23">
    <w:name w:val="marginleft1"/>
    <w:basedOn w:val="8"/>
    <w:qFormat/>
    <w:uiPriority w:val="0"/>
  </w:style>
  <w:style w:type="paragraph" w:customStyle="1" w:styleId="24">
    <w:name w:val="flexcontainer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typography-module__lvnit"/>
    <w:basedOn w:val="8"/>
    <w:qFormat/>
    <w:uiPriority w:val="0"/>
  </w:style>
  <w:style w:type="character" w:customStyle="1" w:styleId="26">
    <w:name w:val="Верхний колонтитул Знак"/>
    <w:basedOn w:val="8"/>
    <w:link w:val="13"/>
    <w:qFormat/>
    <w:uiPriority w:val="99"/>
  </w:style>
  <w:style w:type="character" w:customStyle="1" w:styleId="27">
    <w:name w:val="Нижний колонтитул Знак"/>
    <w:basedOn w:val="8"/>
    <w:link w:val="15"/>
    <w:qFormat/>
    <w:uiPriority w:val="99"/>
  </w:style>
  <w:style w:type="character" w:customStyle="1" w:styleId="28">
    <w:name w:val="y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1657</Words>
  <Characters>9448</Characters>
  <Lines>78</Lines>
  <Paragraphs>22</Paragraphs>
  <TotalTime>243</TotalTime>
  <ScaleCrop>false</ScaleCrop>
  <LinksUpToDate>false</LinksUpToDate>
  <CharactersWithSpaces>11083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2023-11-26T16:57:00Z</dcterms:created>
  <dc:creator>Lenovo</dc:creator>
  <cp:lastModifiedBy>Lenovo</cp:lastModifiedBy>
  <dcterms:modified xsi:type="dcterms:W3CDTF">2025-02-03T09:22:39Z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A846996BFC254F8C8C81D8768C07A33E_12</vt:lpwstr>
  </property>
</Properties>
</file>